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36" w:rsidRPr="00580436" w:rsidRDefault="00580436" w:rsidP="00580436">
      <w:pPr>
        <w:pStyle w:val="paragraph"/>
        <w:spacing w:before="0" w:beforeAutospacing="0" w:after="0" w:afterAutospacing="0"/>
        <w:ind w:hanging="27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entury Gothic" w:hAnsi="Century Gothic" w:cs="Arial"/>
          <w:b/>
          <w:bCs/>
          <w:lang w:val="fr-FR"/>
        </w:rPr>
        <w:t>6.1.1 Le souci des apparences –   fiche texte 2</w:t>
      </w:r>
      <w:r w:rsidRPr="00580436">
        <w:rPr>
          <w:rStyle w:val="eop"/>
          <w:rFonts w:ascii="Century Gothic" w:hAnsi="Century Gothic" w:cs="Arial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1.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Après avoir lu le texte, quel est l’objectif de communication de cet article :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Arial"/>
          <w:sz w:val="22"/>
          <w:szCs w:val="22"/>
          <w:lang w:val="fr-FR"/>
        </w:rPr>
      </w:pP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informer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sur les inégalités de traitement des parents</w:t>
      </w:r>
      <w:r>
        <w:rPr>
          <w:rStyle w:val="normaltextrun"/>
          <w:rFonts w:ascii="MS Mincho" w:eastAsia="MS Mincho" w:hAnsi="MS Mincho" w:cs="Arial" w:hint="eastAsia"/>
          <w:color w:val="000000"/>
          <w:lang w:val="fr-FR"/>
        </w:rPr>
        <w:t>☐</w:t>
      </w:r>
      <w:r w:rsidRPr="00580436">
        <w:rPr>
          <w:rStyle w:val="eop"/>
          <w:rFonts w:ascii="MS Mincho" w:eastAsia="MS Mincho" w:hAnsi="MS Mincho" w:cs="Arial" w:hint="eastAsia"/>
          <w:lang w:val="fr-FR"/>
        </w:rPr>
        <w:t> </w:t>
      </w:r>
    </w:p>
    <w:p w:rsidR="00580436" w:rsidRPr="00580436" w:rsidRDefault="00580436" w:rsidP="0058043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Arial"/>
          <w:sz w:val="22"/>
          <w:szCs w:val="22"/>
          <w:lang w:val="fr-FR"/>
        </w:rPr>
      </w:pP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convaincre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sur l’importance de la beauté</w:t>
      </w:r>
      <w:r>
        <w:rPr>
          <w:rStyle w:val="normaltextrun"/>
          <w:rFonts w:ascii="MS Mincho" w:eastAsia="MS Mincho" w:hAnsi="MS Mincho" w:cs="Arial" w:hint="eastAsia"/>
          <w:color w:val="000000"/>
          <w:lang w:val="fr-FR"/>
        </w:rPr>
        <w:t>☐</w:t>
      </w:r>
      <w:r w:rsidRPr="00580436">
        <w:rPr>
          <w:rStyle w:val="eop"/>
          <w:rFonts w:ascii="MS Mincho" w:eastAsia="MS Mincho" w:hAnsi="MS Mincho" w:cs="Arial" w:hint="eastAsia"/>
          <w:lang w:val="fr-FR"/>
        </w:rPr>
        <w:t> </w:t>
      </w:r>
    </w:p>
    <w:p w:rsidR="00580436" w:rsidRPr="00580436" w:rsidRDefault="00580436" w:rsidP="0058043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Arial"/>
          <w:sz w:val="22"/>
          <w:szCs w:val="22"/>
          <w:lang w:val="fr-FR"/>
        </w:rPr>
      </w:pP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critiquer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les excès du culte de la beauté</w:t>
      </w:r>
      <w:r>
        <w:rPr>
          <w:rStyle w:val="normaltextrun"/>
          <w:rFonts w:ascii="MS Mincho" w:eastAsia="MS Mincho" w:hAnsi="MS Mincho" w:cs="Arial" w:hint="eastAsia"/>
          <w:color w:val="000000"/>
          <w:lang w:val="fr-FR"/>
        </w:rPr>
        <w:t>☐</w:t>
      </w:r>
      <w:r w:rsidRPr="00580436">
        <w:rPr>
          <w:rStyle w:val="eop"/>
          <w:rFonts w:ascii="MS Mincho" w:eastAsia="MS Mincho" w:hAnsi="MS Mincho" w:cs="Arial" w:hint="eastAsia"/>
          <w:lang w:val="fr-FR"/>
        </w:rPr>
        <w:t> </w:t>
      </w:r>
    </w:p>
    <w:p w:rsidR="00580436" w:rsidRPr="00580436" w:rsidRDefault="00580436" w:rsidP="0058043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Arial"/>
          <w:b/>
          <w:sz w:val="22"/>
          <w:szCs w:val="22"/>
          <w:lang w:val="fr-FR"/>
        </w:rPr>
      </w:pPr>
      <w:r w:rsidRPr="00580436">
        <w:rPr>
          <w:rStyle w:val="contextualspellingandgrammarerror"/>
          <w:rFonts w:ascii="Cambria" w:hAnsi="Cambria" w:cs="Arial"/>
          <w:b/>
          <w:sz w:val="22"/>
          <w:szCs w:val="22"/>
          <w:lang w:val="fr-FR"/>
        </w:rPr>
        <w:t>dénoncer</w:t>
      </w:r>
      <w:r w:rsidRPr="00580436">
        <w:rPr>
          <w:rStyle w:val="normaltextrun"/>
          <w:rFonts w:ascii="Cambria" w:hAnsi="Cambria" w:cs="Arial"/>
          <w:b/>
          <w:sz w:val="22"/>
          <w:szCs w:val="22"/>
          <w:lang w:val="fr-FR"/>
        </w:rPr>
        <w:t> les discriminations fondées sur la beauté </w:t>
      </w:r>
      <w:r w:rsidRPr="00580436">
        <w:rPr>
          <w:rStyle w:val="normaltextrun"/>
          <w:rFonts w:ascii="MS Mincho" w:eastAsia="MS Mincho" w:hAnsi="MS Mincho" w:cs="Arial" w:hint="eastAsia"/>
          <w:b/>
          <w:color w:val="000000"/>
          <w:lang w:val="fr-FR"/>
        </w:rPr>
        <w:t>☐</w:t>
      </w:r>
      <w:r w:rsidRPr="00580436">
        <w:rPr>
          <w:rStyle w:val="eop"/>
          <w:rFonts w:ascii="MS Mincho" w:eastAsia="MS Mincho" w:hAnsi="MS Mincho" w:cs="Arial" w:hint="eastAsia"/>
          <w:b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2. 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En vous basant sur le 1</w:t>
      </w:r>
      <w:r>
        <w:rPr>
          <w:rStyle w:val="normaltextrun"/>
          <w:rFonts w:ascii="Cambria" w:hAnsi="Cambria" w:cs="Arial"/>
          <w:sz w:val="17"/>
          <w:szCs w:val="17"/>
          <w:vertAlign w:val="superscript"/>
          <w:lang w:val="fr-FR"/>
        </w:rPr>
        <w:t>er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paragraphe, expliquez comment l’attitude maternelle change face à deux enfants dont l’un plus beau de l’autre. </w:t>
      </w:r>
      <w:r>
        <w:rPr>
          <w:rStyle w:val="normaltextrun"/>
          <w:rFonts w:ascii="Cambria" w:hAnsi="Cambria" w:cs="Arial"/>
          <w:b/>
          <w:bCs/>
          <w:i/>
          <w:iCs/>
          <w:sz w:val="22"/>
          <w:szCs w:val="22"/>
          <w:lang w:val="fr-FR"/>
        </w:rPr>
        <w:t>[2 points]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sz w:val="22"/>
          <w:szCs w:val="22"/>
          <w:lang w:val="fr-FR"/>
        </w:rPr>
        <w:t>L’amour inconditionnel de la mère serait directement lié à la beauté de l’enfant, et une mère jouera davantage avec son enfant s’il est beau, alors qu’elle aura tendance à privilégier les apprentissages s’il est disgracieux.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sz w:val="22"/>
          <w:szCs w:val="22"/>
          <w:lang w:val="fr-FR"/>
        </w:rPr>
        <w:t>En vous basant sur le 2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fr-FR"/>
        </w:rPr>
        <w:t>ème</w:t>
      </w:r>
      <w:r>
        <w:rPr>
          <w:rStyle w:val="normaltextrun"/>
          <w:rFonts w:ascii="Cambria" w:hAnsi="Cambria" w:cs="Arial"/>
          <w:sz w:val="17"/>
          <w:szCs w:val="17"/>
          <w:vertAlign w:val="superscript"/>
          <w:lang w:val="fr-FR"/>
        </w:rPr>
        <w:t>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paragraphe, choisissez la fin la plus adaptée au concept, « 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à l’école la beauté :</w:t>
      </w:r>
      <w:r w:rsidRPr="00580436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Arial"/>
          <w:sz w:val="22"/>
          <w:szCs w:val="22"/>
          <w:lang w:val="fr-FR"/>
        </w:rPr>
      </w:pP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joue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un rôle essentiel. »</w:t>
      </w:r>
      <w:r>
        <w:rPr>
          <w:rStyle w:val="normaltextrun"/>
          <w:rFonts w:ascii="MS Mincho" w:eastAsia="MS Mincho" w:hAnsi="MS Mincho" w:cs="Arial" w:hint="eastAsia"/>
          <w:color w:val="000000"/>
          <w:lang w:val="fr-FR"/>
        </w:rPr>
        <w:t>☐</w:t>
      </w:r>
      <w:r w:rsidRPr="00580436">
        <w:rPr>
          <w:rStyle w:val="eop"/>
          <w:rFonts w:ascii="MS Mincho" w:eastAsia="MS Mincho" w:hAnsi="MS Mincho" w:cs="Arial" w:hint="eastAsia"/>
          <w:lang w:val="fr-FR"/>
        </w:rPr>
        <w:t> </w:t>
      </w:r>
    </w:p>
    <w:p w:rsidR="00580436" w:rsidRPr="00580436" w:rsidRDefault="00580436" w:rsidP="0058043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Arial"/>
          <w:sz w:val="22"/>
          <w:szCs w:val="22"/>
          <w:lang w:val="fr-FR"/>
        </w:rPr>
      </w:pP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influence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inconsciemment les enseignants. »</w:t>
      </w:r>
      <w:r>
        <w:rPr>
          <w:rStyle w:val="normaltextrun"/>
          <w:rFonts w:ascii="MS Mincho" w:eastAsia="MS Mincho" w:hAnsi="MS Mincho" w:cs="Arial" w:hint="eastAsia"/>
          <w:color w:val="000000"/>
          <w:lang w:val="fr-FR"/>
        </w:rPr>
        <w:t>☐</w:t>
      </w:r>
      <w:r w:rsidRPr="00580436">
        <w:rPr>
          <w:rStyle w:val="eop"/>
          <w:rFonts w:ascii="MS Mincho" w:eastAsia="MS Mincho" w:hAnsi="MS Mincho" w:cs="Arial" w:hint="eastAsia"/>
          <w:lang w:val="fr-FR"/>
        </w:rPr>
        <w:t> </w:t>
      </w:r>
    </w:p>
    <w:p w:rsidR="00580436" w:rsidRPr="00580436" w:rsidRDefault="00580436" w:rsidP="0058043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Arial"/>
          <w:sz w:val="22"/>
          <w:szCs w:val="22"/>
          <w:lang w:val="fr-FR"/>
        </w:rPr>
      </w:pP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détermine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des meilleures notes. »</w:t>
      </w:r>
      <w:r>
        <w:rPr>
          <w:rStyle w:val="normaltextrun"/>
          <w:rFonts w:ascii="MS Mincho" w:eastAsia="MS Mincho" w:hAnsi="MS Mincho" w:cs="Arial" w:hint="eastAsia"/>
          <w:color w:val="000000"/>
          <w:lang w:val="fr-FR"/>
        </w:rPr>
        <w:t>☐</w:t>
      </w:r>
      <w:r w:rsidRPr="00580436">
        <w:rPr>
          <w:rStyle w:val="eop"/>
          <w:rFonts w:ascii="MS Mincho" w:eastAsia="MS Mincho" w:hAnsi="MS Mincho" w:cs="Arial" w:hint="eastAsia"/>
          <w:lang w:val="fr-FR"/>
        </w:rPr>
        <w:t> </w:t>
      </w:r>
    </w:p>
    <w:p w:rsidR="00580436" w:rsidRPr="00580436" w:rsidRDefault="00580436" w:rsidP="0058043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Arial"/>
          <w:b/>
          <w:sz w:val="22"/>
          <w:szCs w:val="22"/>
          <w:lang w:val="fr-FR"/>
        </w:rPr>
      </w:pPr>
      <w:r w:rsidRPr="00580436">
        <w:rPr>
          <w:rStyle w:val="contextualspellingandgrammarerror"/>
          <w:rFonts w:ascii="Cambria" w:hAnsi="Cambria" w:cs="Arial"/>
          <w:b/>
          <w:sz w:val="22"/>
          <w:szCs w:val="22"/>
          <w:lang w:val="fr-FR"/>
        </w:rPr>
        <w:t>est</w:t>
      </w:r>
      <w:r w:rsidRPr="00580436">
        <w:rPr>
          <w:rStyle w:val="normaltextrun"/>
          <w:rFonts w:ascii="Cambria" w:hAnsi="Cambria" w:cs="Arial"/>
          <w:b/>
          <w:sz w:val="22"/>
          <w:szCs w:val="22"/>
          <w:lang w:val="fr-FR"/>
        </w:rPr>
        <w:t> facteur de discrimination évidente. »</w:t>
      </w:r>
      <w:r w:rsidRPr="00580436">
        <w:rPr>
          <w:rStyle w:val="normaltextrun"/>
          <w:rFonts w:ascii="MS Mincho" w:eastAsia="MS Mincho" w:hAnsi="MS Mincho" w:cs="Arial" w:hint="eastAsia"/>
          <w:b/>
          <w:color w:val="000000"/>
          <w:lang w:val="fr-FR"/>
        </w:rPr>
        <w:t>☐</w:t>
      </w:r>
      <w:r w:rsidRPr="00580436">
        <w:rPr>
          <w:rStyle w:val="eop"/>
          <w:rFonts w:ascii="MS Mincho" w:eastAsia="MS Mincho" w:hAnsi="MS Mincho" w:cs="Arial" w:hint="eastAsia"/>
          <w:b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3.</w:t>
      </w:r>
      <w:r>
        <w:rPr>
          <w:rStyle w:val="normaltextrun"/>
          <w:rFonts w:ascii="Cambria" w:hAnsi="Cambria" w:cs="Arial"/>
          <w:i/>
          <w:iCs/>
          <w:sz w:val="22"/>
          <w:szCs w:val="22"/>
          <w:lang w:val="fr-FR"/>
        </w:rPr>
        <w:t>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En vous basant sur le 2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fr-FR"/>
        </w:rPr>
        <w:t>ème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paragraphe</w:t>
      </w: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,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de quel type de discrimination s’agit-il ?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sz w:val="22"/>
          <w:szCs w:val="22"/>
          <w:lang w:val="fr-FR"/>
        </w:rPr>
        <w:t>sur l’égalité des chances</w:t>
      </w:r>
      <w:r w:rsidRPr="00580436">
        <w:rPr>
          <w:rStyle w:val="eop"/>
          <w:rFonts w:ascii="Cambria" w:hAnsi="Cambria" w:cs="Arial"/>
          <w:b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4. 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En vous basant sur le 3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fr-FR"/>
        </w:rPr>
        <w:t>ème</w:t>
      </w:r>
      <w:r>
        <w:rPr>
          <w:rStyle w:val="normaltextrun"/>
          <w:rFonts w:ascii="Cambria" w:hAnsi="Cambria" w:cs="Arial"/>
          <w:sz w:val="17"/>
          <w:szCs w:val="17"/>
          <w:vertAlign w:val="superscript"/>
          <w:lang w:val="fr-FR"/>
        </w:rPr>
        <w:t>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paragraphe, quelle catégorie de personnes bénéficie de traitement de faveurs dans le domaine du travail ?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sz w:val="22"/>
          <w:szCs w:val="22"/>
          <w:lang w:val="fr-FR"/>
        </w:rPr>
        <w:t>les hommes et les femmes beaux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5. 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Quel mot du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3</w:t>
      </w:r>
      <w:r w:rsidRPr="00580436">
        <w:rPr>
          <w:rStyle w:val="normaltextrun"/>
          <w:rFonts w:ascii="Cambria" w:hAnsi="Cambria" w:cs="Arial"/>
          <w:sz w:val="22"/>
          <w:szCs w:val="22"/>
          <w:vertAlign w:val="superscript"/>
          <w:lang w:val="fr-FR"/>
        </w:rPr>
        <w:t>ème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paragraphe du texte est l’antonyme de </w:t>
      </w:r>
      <w:r>
        <w:rPr>
          <w:rStyle w:val="normaltextrun"/>
          <w:rFonts w:ascii="Cambria" w:hAnsi="Cambria" w:cs="Arial"/>
          <w:i/>
          <w:iCs/>
          <w:sz w:val="22"/>
          <w:szCs w:val="22"/>
          <w:lang w:val="fr-FR"/>
        </w:rPr>
        <w:t>beaux ?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sz w:val="22"/>
          <w:szCs w:val="22"/>
          <w:lang w:val="fr-FR"/>
        </w:rPr>
        <w:t>laids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6. 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Quel mot est utilisé dans le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4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fr-FR"/>
        </w:rPr>
        <w:t>ème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paragraphe du texte pour dire </w:t>
      </w:r>
      <w:r>
        <w:rPr>
          <w:rStyle w:val="normaltextrun"/>
          <w:rFonts w:ascii="Cambria" w:hAnsi="Cambria" w:cs="Arial"/>
          <w:i/>
          <w:iCs/>
          <w:sz w:val="22"/>
          <w:szCs w:val="22"/>
          <w:lang w:val="fr-FR"/>
        </w:rPr>
        <w:t>assommants ?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fr-FR"/>
        </w:rPr>
      </w:pPr>
      <w:r w:rsidRPr="00580436">
        <w:rPr>
          <w:rStyle w:val="normaltextrun"/>
          <w:rFonts w:ascii="Cambria" w:hAnsi="Cambria" w:cs="Arial"/>
          <w:b/>
          <w:sz w:val="22"/>
          <w:szCs w:val="22"/>
          <w:lang w:val="fr-FR"/>
        </w:rPr>
        <w:t>accablants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7. 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Quels événements donnent de l’espoir pour le futur ?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sz w:val="22"/>
          <w:szCs w:val="22"/>
          <w:lang w:val="fr-FR"/>
        </w:rPr>
        <w:t xml:space="preserve">La campagne de publicité de Dove mettant en scène une femme âgée et ronde, le succès de la </w:t>
      </w:r>
      <w:proofErr w:type="spellStart"/>
      <w:r>
        <w:rPr>
          <w:rStyle w:val="normaltextrun"/>
          <w:rFonts w:ascii="Cambria" w:hAnsi="Cambria" w:cs="Arial"/>
          <w:b/>
          <w:sz w:val="22"/>
          <w:szCs w:val="22"/>
          <w:lang w:val="fr-FR"/>
        </w:rPr>
        <w:t>blogueuse</w:t>
      </w:r>
      <w:proofErr w:type="spellEnd"/>
      <w:r>
        <w:rPr>
          <w:rStyle w:val="normaltextrun"/>
          <w:rFonts w:ascii="Cambria" w:hAnsi="Cambria" w:cs="Arial"/>
          <w:b/>
          <w:sz w:val="22"/>
          <w:szCs w:val="22"/>
          <w:lang w:val="fr-FR"/>
        </w:rPr>
        <w:t xml:space="preserve"> pulpeuse </w:t>
      </w:r>
      <w:proofErr w:type="spellStart"/>
      <w:r>
        <w:rPr>
          <w:rStyle w:val="normaltextrun"/>
          <w:rFonts w:ascii="Cambria" w:hAnsi="Cambria" w:cs="Arial"/>
          <w:b/>
          <w:sz w:val="22"/>
          <w:szCs w:val="22"/>
          <w:lang w:val="fr-FR"/>
        </w:rPr>
        <w:t>Big</w:t>
      </w:r>
      <w:proofErr w:type="spellEnd"/>
      <w:r>
        <w:rPr>
          <w:rStyle w:val="normaltextrun"/>
          <w:rFonts w:ascii="Cambria" w:hAnsi="Cambria" w:cs="Arial"/>
          <w:b/>
          <w:sz w:val="22"/>
          <w:szCs w:val="22"/>
          <w:lang w:val="fr-FR"/>
        </w:rPr>
        <w:t xml:space="preserve"> Beauty et le projet de loi relatif aux photos retouchées.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8. 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Cochez si l’affirmation est vraie ou fausse et justifiez votre réponse à l’aide des mots du 3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fr-FR"/>
        </w:rPr>
        <w:t>ème</w:t>
      </w:r>
      <w:r>
        <w:rPr>
          <w:rStyle w:val="normaltextrun"/>
          <w:rFonts w:ascii="Cambria" w:hAnsi="Cambria" w:cs="Arial"/>
          <w:sz w:val="17"/>
          <w:szCs w:val="17"/>
          <w:vertAlign w:val="superscript"/>
          <w:lang w:val="fr-FR"/>
        </w:rPr>
        <w:t>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et 4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fr-FR"/>
        </w:rPr>
        <w:t>ème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paragraphe.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a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. On peut confirmer que les pubs ou les succès récents de personnes laids ou âgées aident à changer les mentalités. </w:t>
      </w:r>
      <w:r w:rsidRPr="00580436">
        <w:rPr>
          <w:rStyle w:val="contextualspellingandgrammarerror"/>
          <w:rFonts w:ascii="Cambria" w:hAnsi="Cambria" w:cs="Arial"/>
          <w:b/>
          <w:sz w:val="22"/>
          <w:szCs w:val="22"/>
          <w:lang w:val="fr-FR"/>
        </w:rPr>
        <w:t>V 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 F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i/>
          <w:iCs/>
          <w:sz w:val="22"/>
          <w:szCs w:val="22"/>
          <w:lang w:val="fr-FR"/>
        </w:rPr>
        <w:t>Justification : </w:t>
      </w:r>
      <w:r>
        <w:rPr>
          <w:rStyle w:val="normaltextrun"/>
          <w:rFonts w:ascii="Cambria" w:hAnsi="Cambria" w:cs="Arial"/>
          <w:b/>
          <w:iCs/>
          <w:sz w:val="22"/>
          <w:szCs w:val="22"/>
          <w:lang w:val="fr-FR"/>
        </w:rPr>
        <w:t>On ne peut nier qu’il existe un récent changement de mentalité en ce qui concerne les stéréotypes de la beauté.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b.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On est exonéré à l’université si on a une belle apparence. </w:t>
      </w:r>
      <w:r w:rsidRPr="00580436">
        <w:rPr>
          <w:rStyle w:val="contextualspellingandgrammarerror"/>
          <w:rFonts w:ascii="Cambria" w:hAnsi="Cambria" w:cs="Arial"/>
          <w:b/>
          <w:sz w:val="22"/>
          <w:szCs w:val="22"/>
          <w:lang w:val="fr-FR"/>
        </w:rPr>
        <w:t>V 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 F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i/>
          <w:iCs/>
          <w:sz w:val="22"/>
          <w:szCs w:val="22"/>
          <w:lang w:val="fr-FR"/>
        </w:rPr>
        <w:t>Justification : </w:t>
      </w:r>
      <w:r>
        <w:rPr>
          <w:rStyle w:val="normaltextrun"/>
          <w:rFonts w:ascii="Cambria" w:hAnsi="Cambria" w:cs="Arial"/>
          <w:b/>
          <w:iCs/>
          <w:sz w:val="22"/>
          <w:szCs w:val="22"/>
          <w:lang w:val="fr-FR"/>
        </w:rPr>
        <w:t>L’apparence joue en faveur des plus beaux sans que les enseignants en aient conscience, bien sûr.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c.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On peut parler d’une véritable prime à la beauté dans le monde professionnel. </w:t>
      </w:r>
      <w:r w:rsidRPr="00580436">
        <w:rPr>
          <w:rStyle w:val="contextualspellingandgrammarerror"/>
          <w:rFonts w:ascii="Cambria" w:hAnsi="Cambria" w:cs="Arial"/>
          <w:b/>
          <w:sz w:val="22"/>
          <w:szCs w:val="22"/>
          <w:lang w:val="fr-FR"/>
        </w:rPr>
        <w:t>V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  F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i/>
          <w:iCs/>
          <w:sz w:val="22"/>
          <w:szCs w:val="22"/>
          <w:lang w:val="fr-FR"/>
        </w:rPr>
        <w:t>Justification : </w:t>
      </w:r>
      <w:r>
        <w:rPr>
          <w:rStyle w:val="normaltextrun"/>
          <w:rFonts w:ascii="Cambria" w:hAnsi="Cambria" w:cs="Arial"/>
          <w:b/>
          <w:iCs/>
          <w:sz w:val="22"/>
          <w:szCs w:val="22"/>
          <w:lang w:val="fr-FR"/>
        </w:rPr>
        <w:t>Cette dictature de l’apparence se retrouve également dans le domaine professionnel, où il existe de fait une prime à la beauté.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lastRenderedPageBreak/>
        <w:t>8.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D’après le 4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fr-FR"/>
        </w:rPr>
        <w:t>ème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paragraphe, citez au moins deux indices de changement parmi ceux mentionnés. </w:t>
      </w:r>
      <w:r>
        <w:rPr>
          <w:rStyle w:val="normaltextrun"/>
          <w:rFonts w:ascii="Cambria" w:hAnsi="Cambria" w:cs="Arial"/>
          <w:b/>
          <w:bCs/>
          <w:i/>
          <w:iCs/>
          <w:sz w:val="22"/>
          <w:szCs w:val="22"/>
          <w:lang w:val="fr-FR"/>
        </w:rPr>
        <w:t>[2 points]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Default="00580436" w:rsidP="005804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Arial"/>
          <w:b/>
          <w:sz w:val="22"/>
          <w:szCs w:val="22"/>
          <w:lang w:val="fr-FR"/>
        </w:rPr>
      </w:pPr>
      <w:r>
        <w:rPr>
          <w:rStyle w:val="normaltextrun"/>
          <w:rFonts w:ascii="Cambria" w:hAnsi="Cambria" w:cs="Arial"/>
          <w:b/>
          <w:sz w:val="22"/>
          <w:szCs w:val="22"/>
          <w:lang w:val="fr-FR"/>
        </w:rPr>
        <w:t>La campagne de publicité de Dove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  <w:b/>
          <w:sz w:val="22"/>
          <w:szCs w:val="22"/>
          <w:lang w:val="fr-FR"/>
        </w:rPr>
      </w:pPr>
      <w:r w:rsidRPr="00580436">
        <w:rPr>
          <w:rFonts w:ascii="Cambria" w:hAnsi="Cambria" w:cs="Arial"/>
          <w:b/>
          <w:sz w:val="22"/>
          <w:szCs w:val="22"/>
          <w:lang w:val="fr-FR"/>
        </w:rPr>
        <w:t>Le projet de loi relatif aux photos retouch</w:t>
      </w:r>
      <w:r>
        <w:rPr>
          <w:rFonts w:ascii="Cambria" w:hAnsi="Cambria" w:cs="Arial"/>
          <w:b/>
          <w:sz w:val="22"/>
          <w:szCs w:val="22"/>
          <w:lang w:val="fr-FR"/>
        </w:rPr>
        <w:t>é</w:t>
      </w:r>
      <w:r w:rsidRPr="00580436">
        <w:rPr>
          <w:rFonts w:ascii="Cambria" w:hAnsi="Cambria" w:cs="Arial"/>
          <w:b/>
          <w:sz w:val="22"/>
          <w:szCs w:val="22"/>
          <w:lang w:val="fr-FR"/>
        </w:rPr>
        <w:t>es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9. 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Quel autre mot est utilisé dans le 3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fr-FR"/>
        </w:rPr>
        <w:t>ème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paragraphe du texte pour dire </w:t>
      </w:r>
      <w:r>
        <w:rPr>
          <w:rStyle w:val="normaltextrun"/>
          <w:rFonts w:ascii="Cambria" w:hAnsi="Cambria" w:cs="Arial"/>
          <w:i/>
          <w:iCs/>
          <w:sz w:val="22"/>
          <w:szCs w:val="22"/>
          <w:lang w:val="fr-FR"/>
        </w:rPr>
        <w:t>avoir plus de possibilités ?</w:t>
      </w:r>
      <w:r w:rsidRPr="00580436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580436" w:rsidRP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Style w:val="normaltextrun"/>
          <w:rFonts w:ascii="Cambria" w:hAnsi="Cambria" w:cs="Arial"/>
          <w:b/>
          <w:sz w:val="22"/>
          <w:szCs w:val="22"/>
          <w:lang w:val="fr-FR"/>
        </w:rPr>
        <w:t>Avoir davantage de chances</w:t>
      </w:r>
      <w:bookmarkStart w:id="0" w:name="_GoBack"/>
      <w:bookmarkEnd w:id="0"/>
    </w:p>
    <w:p w:rsidR="00580436" w:rsidRDefault="00580436" w:rsidP="005804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A7B98" w:rsidRDefault="00580436"/>
    <w:sectPr w:rsidR="00BA7B98" w:rsidSect="006056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2B4"/>
    <w:multiLevelType w:val="multilevel"/>
    <w:tmpl w:val="7E2029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14FEA"/>
    <w:multiLevelType w:val="multilevel"/>
    <w:tmpl w:val="076643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52348"/>
    <w:multiLevelType w:val="multilevel"/>
    <w:tmpl w:val="9086F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346EE"/>
    <w:multiLevelType w:val="multilevel"/>
    <w:tmpl w:val="DACC5F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9397D"/>
    <w:multiLevelType w:val="multilevel"/>
    <w:tmpl w:val="6D3C39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C0567"/>
    <w:multiLevelType w:val="multilevel"/>
    <w:tmpl w:val="F8BCE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66BAF"/>
    <w:multiLevelType w:val="multilevel"/>
    <w:tmpl w:val="F260094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B8010D"/>
    <w:multiLevelType w:val="multilevel"/>
    <w:tmpl w:val="0C4AB3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36"/>
    <w:rsid w:val="00580436"/>
    <w:rsid w:val="005D1BCB"/>
    <w:rsid w:val="0060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EC0CFE"/>
  <w15:chartTrackingRefBased/>
  <w15:docId w15:val="{EABC900D-48B3-3545-B263-56C5C8A9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80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80436"/>
  </w:style>
  <w:style w:type="character" w:customStyle="1" w:styleId="eop">
    <w:name w:val="eop"/>
    <w:basedOn w:val="DefaultParagraphFont"/>
    <w:rsid w:val="00580436"/>
  </w:style>
  <w:style w:type="character" w:customStyle="1" w:styleId="contextualspellingandgrammarerror">
    <w:name w:val="contextualspellingandgrammarerror"/>
    <w:basedOn w:val="DefaultParagraphFont"/>
    <w:rsid w:val="0058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Lafon d'Alessandro</dc:creator>
  <cp:keywords/>
  <dc:description/>
  <cp:lastModifiedBy>Sophie Lafon d'Alessandro</cp:lastModifiedBy>
  <cp:revision>1</cp:revision>
  <dcterms:created xsi:type="dcterms:W3CDTF">2018-11-13T11:15:00Z</dcterms:created>
  <dcterms:modified xsi:type="dcterms:W3CDTF">2018-11-13T11:25:00Z</dcterms:modified>
</cp:coreProperties>
</file>