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34A55" w14:textId="6A4B4E79" w:rsidR="002344F3" w:rsidRPr="00865D95" w:rsidRDefault="00A8283C" w:rsidP="00AA3EAC">
      <w:pPr>
        <w:spacing w:before="120"/>
        <w:ind w:left="426" w:hanging="426"/>
        <w:rPr>
          <w:rFonts w:ascii="Century Gothic" w:eastAsia="Times New Roman" w:hAnsi="Century Gothic" w:cs="Times New Roman"/>
          <w:b/>
          <w:lang w:val="fr-FR"/>
        </w:rPr>
      </w:pPr>
      <w:r>
        <w:rPr>
          <w:rFonts w:ascii="Century Gothic" w:eastAsia="Times New Roman" w:hAnsi="Century Gothic" w:cs="Times New Roman"/>
          <w:b/>
          <w:lang w:val="fr-FR"/>
        </w:rPr>
        <w:t>6.1.2</w:t>
      </w:r>
      <w:r w:rsidR="002344F3" w:rsidRPr="00865D95">
        <w:rPr>
          <w:rFonts w:ascii="Century Gothic" w:eastAsia="Times New Roman" w:hAnsi="Century Gothic" w:cs="Times New Roman"/>
          <w:b/>
          <w:lang w:val="fr-FR"/>
        </w:rPr>
        <w:t xml:space="preserve"> </w:t>
      </w:r>
      <w:r w:rsidR="00995E53" w:rsidRPr="00865D95">
        <w:rPr>
          <w:rFonts w:ascii="Century Gothic" w:eastAsia="Times New Roman" w:hAnsi="Century Gothic" w:cs="Times New Roman"/>
          <w:b/>
          <w:lang w:val="fr-FR"/>
        </w:rPr>
        <w:t>Fiche texte 2 – Compréhension du document audiovisuel</w:t>
      </w:r>
    </w:p>
    <w:p w14:paraId="6CAB42B6" w14:textId="4AC2B2C7" w:rsidR="00995E53" w:rsidRPr="00865D95" w:rsidRDefault="00995E53" w:rsidP="00AA3EAC">
      <w:pPr>
        <w:spacing w:before="120"/>
        <w:ind w:left="426" w:hanging="426"/>
        <w:rPr>
          <w:i/>
          <w:sz w:val="22"/>
          <w:szCs w:val="22"/>
          <w:lang w:val="fr-FR"/>
        </w:rPr>
      </w:pPr>
      <w:r w:rsidRPr="00865D95">
        <w:rPr>
          <w:i/>
          <w:sz w:val="22"/>
          <w:szCs w:val="22"/>
          <w:lang w:val="fr-FR"/>
        </w:rPr>
        <w:t>Lisez les questions avant de regarder l’extrait vidéo</w:t>
      </w:r>
      <w:r w:rsidR="005A1737">
        <w:rPr>
          <w:i/>
          <w:sz w:val="22"/>
          <w:szCs w:val="22"/>
          <w:lang w:val="fr-FR"/>
        </w:rPr>
        <w:t xml:space="preserve"> (jusqu’à 9’20’’)</w:t>
      </w:r>
      <w:r w:rsidRPr="00865D95">
        <w:rPr>
          <w:i/>
          <w:sz w:val="22"/>
          <w:szCs w:val="22"/>
          <w:lang w:val="fr-FR"/>
        </w:rPr>
        <w:t>. Répondez en cochant la bonne réponse ou en suivant les consignes :</w:t>
      </w:r>
    </w:p>
    <w:p w14:paraId="377682CD" w14:textId="660E7576" w:rsidR="00A8283C" w:rsidRDefault="00A8283C" w:rsidP="00AA3EAC">
      <w:pPr>
        <w:spacing w:before="120"/>
        <w:ind w:left="426" w:hanging="426"/>
        <w:rPr>
          <w:i/>
          <w:sz w:val="22"/>
          <w:szCs w:val="22"/>
          <w:lang w:val="fr-FR"/>
        </w:rPr>
      </w:pPr>
    </w:p>
    <w:p w14:paraId="37D4FDF9" w14:textId="59E43089" w:rsidR="00A8283C" w:rsidRDefault="00A8283C" w:rsidP="00AA3EAC">
      <w:pPr>
        <w:spacing w:before="120"/>
        <w:ind w:left="426" w:hanging="426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1.</w:t>
      </w:r>
      <w:r w:rsidR="00492832">
        <w:rPr>
          <w:b/>
          <w:sz w:val="22"/>
          <w:szCs w:val="22"/>
          <w:lang w:val="fr-FR"/>
        </w:rPr>
        <w:t xml:space="preserve"> </w:t>
      </w:r>
      <w:r w:rsidRPr="00A8283C">
        <w:rPr>
          <w:sz w:val="22"/>
          <w:szCs w:val="22"/>
          <w:lang w:val="fr-FR"/>
        </w:rPr>
        <w:t>D’après le reportage</w:t>
      </w:r>
      <w:r w:rsidR="00A8134A" w:rsidRPr="00A8283C">
        <w:rPr>
          <w:sz w:val="22"/>
          <w:szCs w:val="22"/>
          <w:lang w:val="fr-FR"/>
        </w:rPr>
        <w:t xml:space="preserve">, </w:t>
      </w:r>
      <w:r w:rsidRPr="00A8283C">
        <w:rPr>
          <w:sz w:val="22"/>
          <w:szCs w:val="22"/>
          <w:lang w:val="fr-FR"/>
        </w:rPr>
        <w:t>quels sont les symptômes de la jeune fille :</w:t>
      </w:r>
      <w:r w:rsidR="00A8134A" w:rsidRPr="00A8283C">
        <w:rPr>
          <w:sz w:val="22"/>
          <w:szCs w:val="22"/>
          <w:lang w:val="fr-FR"/>
        </w:rPr>
        <w:t xml:space="preserve"> </w:t>
      </w:r>
    </w:p>
    <w:p w14:paraId="15F248AE" w14:textId="4F5F5B5E" w:rsidR="00995E53" w:rsidRPr="00A8283C" w:rsidRDefault="00D9236C" w:rsidP="00AA3EAC">
      <w:pPr>
        <w:pStyle w:val="ListParagraph"/>
        <w:numPr>
          <w:ilvl w:val="0"/>
          <w:numId w:val="29"/>
        </w:numPr>
        <w:spacing w:before="120"/>
        <w:ind w:left="851" w:hanging="425"/>
        <w:rPr>
          <w:i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problèmes de sommeil</w:t>
      </w:r>
    </w:p>
    <w:p w14:paraId="39955BA9" w14:textId="10046B02" w:rsidR="00A8283C" w:rsidRPr="005A1737" w:rsidRDefault="005A1737" w:rsidP="005A1737">
      <w:pPr>
        <w:spacing w:before="120"/>
        <w:ind w:left="426"/>
        <w:rPr>
          <w:b/>
          <w:i/>
          <w:sz w:val="22"/>
          <w:szCs w:val="22"/>
          <w:lang w:val="fr-FR"/>
        </w:rPr>
      </w:pPr>
      <w:r w:rsidRPr="005A1737">
        <w:rPr>
          <w:b/>
          <w:sz w:val="22"/>
          <w:szCs w:val="22"/>
          <w:lang w:val="fr-FR"/>
        </w:rPr>
        <w:t>X</w:t>
      </w:r>
      <w:r w:rsidRPr="005A1737"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 xml:space="preserve">   </w:t>
      </w:r>
      <w:r w:rsidR="00D9236C" w:rsidRPr="005A1737">
        <w:rPr>
          <w:b/>
          <w:sz w:val="22"/>
          <w:szCs w:val="22"/>
          <w:lang w:val="fr-FR"/>
        </w:rPr>
        <w:t>crise d’angoisse</w:t>
      </w:r>
    </w:p>
    <w:p w14:paraId="0D0C1BB7" w14:textId="4FFEF84F" w:rsidR="00995E53" w:rsidRPr="00A8283C" w:rsidRDefault="00D9236C" w:rsidP="00AA3EAC">
      <w:pPr>
        <w:pStyle w:val="ListParagraph"/>
        <w:numPr>
          <w:ilvl w:val="0"/>
          <w:numId w:val="29"/>
        </w:numPr>
        <w:spacing w:before="120"/>
        <w:ind w:left="851" w:hanging="425"/>
        <w:rPr>
          <w:i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problèmes de respiration</w:t>
      </w:r>
    </w:p>
    <w:p w14:paraId="0525D44A" w14:textId="77777777" w:rsidR="00A8134A" w:rsidRPr="00A8134A" w:rsidRDefault="00A8134A" w:rsidP="00AA3EAC">
      <w:pPr>
        <w:spacing w:before="120"/>
        <w:ind w:left="426" w:hanging="426"/>
        <w:rPr>
          <w:sz w:val="22"/>
          <w:szCs w:val="22"/>
          <w:lang w:val="fr-FR"/>
        </w:rPr>
      </w:pPr>
    </w:p>
    <w:p w14:paraId="295A914C" w14:textId="25B2CB14" w:rsidR="007C6867" w:rsidRPr="00D9236C" w:rsidRDefault="00D9236C" w:rsidP="00AA3EAC">
      <w:pPr>
        <w:spacing w:before="120"/>
        <w:ind w:left="426" w:hanging="426"/>
        <w:rPr>
          <w:sz w:val="22"/>
          <w:szCs w:val="22"/>
          <w:lang w:val="fr-FR"/>
        </w:rPr>
      </w:pPr>
      <w:r w:rsidRPr="00D9236C">
        <w:rPr>
          <w:b/>
          <w:sz w:val="22"/>
          <w:szCs w:val="22"/>
          <w:lang w:val="fr-FR"/>
        </w:rPr>
        <w:t>2</w:t>
      </w:r>
      <w:r>
        <w:rPr>
          <w:sz w:val="22"/>
          <w:szCs w:val="22"/>
          <w:lang w:val="fr-FR"/>
        </w:rPr>
        <w:t>.</w:t>
      </w:r>
      <w:r w:rsidR="00AA3EAC">
        <w:rPr>
          <w:sz w:val="22"/>
          <w:szCs w:val="22"/>
          <w:lang w:val="fr-FR"/>
        </w:rPr>
        <w:t xml:space="preserve"> </w:t>
      </w:r>
      <w:r w:rsidRPr="00D9236C">
        <w:rPr>
          <w:sz w:val="22"/>
          <w:szCs w:val="22"/>
          <w:lang w:val="fr-FR"/>
        </w:rPr>
        <w:t xml:space="preserve">À quoi le sociologue associe l’idée de réussite scolaire </w:t>
      </w:r>
      <w:r w:rsidR="00AA3EAC">
        <w:rPr>
          <w:sz w:val="22"/>
          <w:szCs w:val="22"/>
          <w:lang w:val="fr-FR"/>
        </w:rPr>
        <w:t>?</w:t>
      </w:r>
    </w:p>
    <w:p w14:paraId="157DD55B" w14:textId="5467CD99" w:rsidR="007C6867" w:rsidRPr="005A1737" w:rsidRDefault="005A1737" w:rsidP="00AA3EAC">
      <w:pPr>
        <w:spacing w:before="120"/>
        <w:ind w:left="426" w:hanging="426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À</w:t>
      </w:r>
      <w:r w:rsidRPr="005A1737">
        <w:rPr>
          <w:b/>
          <w:sz w:val="22"/>
          <w:szCs w:val="22"/>
          <w:lang w:val="fr-FR"/>
        </w:rPr>
        <w:t xml:space="preserve"> l’idée de l’honneur, de la dignité sociale irremplaçable.</w:t>
      </w:r>
    </w:p>
    <w:p w14:paraId="184E753C" w14:textId="77777777" w:rsidR="00F90170" w:rsidRPr="005A1737" w:rsidRDefault="00F90170" w:rsidP="00AA3EAC">
      <w:pPr>
        <w:spacing w:before="120"/>
        <w:ind w:left="426" w:hanging="426"/>
        <w:rPr>
          <w:b/>
          <w:sz w:val="22"/>
          <w:szCs w:val="22"/>
          <w:lang w:val="fr-FR"/>
        </w:rPr>
      </w:pPr>
    </w:p>
    <w:p w14:paraId="608E4F2E" w14:textId="19F5755E" w:rsidR="00971966" w:rsidRPr="00D9236C" w:rsidRDefault="00D9236C" w:rsidP="00AA3EAC">
      <w:pPr>
        <w:spacing w:before="120"/>
        <w:ind w:left="426" w:hanging="426"/>
        <w:rPr>
          <w:sz w:val="22"/>
          <w:szCs w:val="22"/>
          <w:lang w:val="fr-FR"/>
        </w:rPr>
      </w:pPr>
      <w:r w:rsidRPr="00D9236C">
        <w:rPr>
          <w:b/>
          <w:sz w:val="22"/>
          <w:szCs w:val="22"/>
          <w:lang w:val="fr-FR"/>
        </w:rPr>
        <w:t>3.</w:t>
      </w:r>
      <w:r>
        <w:rPr>
          <w:b/>
          <w:sz w:val="22"/>
          <w:szCs w:val="22"/>
          <w:lang w:val="fr-FR"/>
        </w:rPr>
        <w:t xml:space="preserve"> </w:t>
      </w:r>
      <w:r w:rsidRPr="00D9236C">
        <w:rPr>
          <w:sz w:val="22"/>
          <w:szCs w:val="22"/>
          <w:lang w:val="fr-FR"/>
        </w:rPr>
        <w:t>Quelles sont les conséquences de l’échec scolaire intériorisées par les jeunes ?</w:t>
      </w:r>
    </w:p>
    <w:p w14:paraId="61ACE9F2" w14:textId="46D24142" w:rsidR="00AA3EAC" w:rsidRPr="005A1737" w:rsidRDefault="005A1737" w:rsidP="00AA3EAC">
      <w:pPr>
        <w:spacing w:before="120"/>
        <w:ind w:left="426" w:hanging="426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Ils finissent par intérioriser l’idée qu’ils ne valent rien, qu’ils sont stupides, qu’ils font honte à leurs parents.</w:t>
      </w:r>
    </w:p>
    <w:p w14:paraId="048A233D" w14:textId="77777777" w:rsidR="00D50F47" w:rsidRPr="00865D95" w:rsidRDefault="00D50F47" w:rsidP="00AA3EAC">
      <w:pPr>
        <w:spacing w:before="120"/>
        <w:ind w:left="426" w:hanging="426"/>
        <w:rPr>
          <w:sz w:val="22"/>
          <w:szCs w:val="22"/>
          <w:lang w:val="fr-FR"/>
        </w:rPr>
      </w:pPr>
    </w:p>
    <w:p w14:paraId="4F13850B" w14:textId="1615A9F6" w:rsidR="00995E53" w:rsidRPr="00865D95" w:rsidRDefault="00A8134A" w:rsidP="00AA3EAC">
      <w:pPr>
        <w:spacing w:before="120"/>
        <w:ind w:left="426" w:hanging="426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4</w:t>
      </w:r>
      <w:r w:rsidR="00F05297" w:rsidRPr="001E63B0">
        <w:rPr>
          <w:b/>
          <w:sz w:val="22"/>
          <w:szCs w:val="22"/>
          <w:lang w:val="fr-FR"/>
        </w:rPr>
        <w:t>.</w:t>
      </w:r>
      <w:r w:rsidR="00F05297">
        <w:rPr>
          <w:sz w:val="22"/>
          <w:szCs w:val="22"/>
          <w:lang w:val="fr-FR"/>
        </w:rPr>
        <w:t xml:space="preserve"> </w:t>
      </w:r>
      <w:r w:rsidR="00D50F47">
        <w:rPr>
          <w:sz w:val="22"/>
          <w:szCs w:val="22"/>
          <w:lang w:val="fr-FR"/>
        </w:rPr>
        <w:t>Comment le professeur Brighelli définit la souffrance à l’école ?</w:t>
      </w:r>
    </w:p>
    <w:p w14:paraId="4197DEC7" w14:textId="7F3BC6F6" w:rsidR="00AA3EAC" w:rsidRPr="005A1737" w:rsidRDefault="005A1737" w:rsidP="00AA3EAC">
      <w:pPr>
        <w:spacing w:before="120"/>
        <w:ind w:left="426" w:hanging="426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Comme une condition nécessaire pour atteindre l’excellence.</w:t>
      </w:r>
    </w:p>
    <w:p w14:paraId="50C880DB" w14:textId="77777777" w:rsidR="008947B1" w:rsidRPr="00865D95" w:rsidRDefault="008947B1" w:rsidP="00AA3EAC">
      <w:pPr>
        <w:spacing w:before="120"/>
        <w:ind w:left="426" w:hanging="426"/>
        <w:rPr>
          <w:sz w:val="22"/>
          <w:szCs w:val="22"/>
          <w:lang w:val="fr-FR"/>
        </w:rPr>
      </w:pPr>
    </w:p>
    <w:p w14:paraId="028ADB5A" w14:textId="5825F5FE" w:rsidR="002169CC" w:rsidRPr="00B531B1" w:rsidRDefault="00A8134A" w:rsidP="00AA3EAC">
      <w:pPr>
        <w:spacing w:before="120"/>
        <w:ind w:left="426" w:hanging="426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5</w:t>
      </w:r>
      <w:r w:rsidR="004B4E43" w:rsidRPr="001E63B0">
        <w:rPr>
          <w:b/>
          <w:sz w:val="22"/>
          <w:szCs w:val="22"/>
          <w:lang w:val="fr-FR"/>
        </w:rPr>
        <w:t>.</w:t>
      </w:r>
      <w:r w:rsidR="00D50F47">
        <w:rPr>
          <w:sz w:val="22"/>
          <w:szCs w:val="22"/>
          <w:lang w:val="fr-FR"/>
        </w:rPr>
        <w:t xml:space="preserve"> L’expression du professeur Brighelli : « Je n’ai jamais entendu un </w:t>
      </w:r>
      <w:r w:rsidR="00D50F47" w:rsidRPr="00D50F47">
        <w:rPr>
          <w:i/>
          <w:sz w:val="22"/>
          <w:szCs w:val="22"/>
          <w:lang w:val="fr-FR"/>
        </w:rPr>
        <w:t>môme</w:t>
      </w:r>
      <w:r w:rsidR="00E638E9">
        <w:rPr>
          <w:sz w:val="22"/>
          <w:szCs w:val="22"/>
          <w:lang w:val="fr-FR"/>
        </w:rPr>
        <w:t xml:space="preserve"> se plai</w:t>
      </w:r>
      <w:r w:rsidR="00D50F47">
        <w:rPr>
          <w:sz w:val="22"/>
          <w:szCs w:val="22"/>
          <w:lang w:val="fr-FR"/>
        </w:rPr>
        <w:t>ndre parce que on a  chargé la barque... »</w:t>
      </w:r>
      <w:r w:rsidR="00E638E9">
        <w:rPr>
          <w:sz w:val="22"/>
          <w:szCs w:val="22"/>
          <w:lang w:val="fr-FR"/>
        </w:rPr>
        <w:t xml:space="preserve"> suggère que :</w:t>
      </w:r>
    </w:p>
    <w:p w14:paraId="530899CF" w14:textId="02E11B4A" w:rsidR="00995E53" w:rsidRPr="005A1737" w:rsidRDefault="00995E53" w:rsidP="00AA3EAC">
      <w:pPr>
        <w:spacing w:before="120"/>
        <w:ind w:left="852" w:hanging="426"/>
        <w:rPr>
          <w:b/>
          <w:sz w:val="22"/>
          <w:szCs w:val="22"/>
          <w:lang w:val="fr-FR"/>
        </w:rPr>
      </w:pPr>
      <w:r w:rsidRPr="005A1737">
        <w:rPr>
          <w:b/>
          <w:sz w:val="22"/>
          <w:szCs w:val="22"/>
          <w:lang w:val="fr-FR"/>
        </w:rPr>
        <w:t>a.</w:t>
      </w:r>
      <w:r w:rsidR="00AA3EAC" w:rsidRPr="005A1737">
        <w:rPr>
          <w:b/>
          <w:sz w:val="22"/>
          <w:szCs w:val="22"/>
          <w:lang w:val="fr-FR"/>
        </w:rPr>
        <w:tab/>
      </w:r>
      <w:r w:rsidR="00E638E9" w:rsidRPr="005A1737">
        <w:rPr>
          <w:b/>
          <w:sz w:val="22"/>
          <w:szCs w:val="22"/>
          <w:lang w:val="fr-FR"/>
        </w:rPr>
        <w:t>les jeunes ne protestent pas si on le surcharge</w:t>
      </w:r>
      <w:r w:rsidR="00E709E5" w:rsidRPr="005A1737">
        <w:rPr>
          <w:b/>
          <w:sz w:val="22"/>
          <w:szCs w:val="22"/>
          <w:lang w:val="fr-FR"/>
        </w:rPr>
        <w:t xml:space="preserve"> de travail</w:t>
      </w:r>
    </w:p>
    <w:p w14:paraId="0C016941" w14:textId="10D8CD96" w:rsidR="00995E53" w:rsidRDefault="00AA3EAC" w:rsidP="00AA3EAC">
      <w:pPr>
        <w:spacing w:before="120"/>
        <w:ind w:left="852" w:hanging="42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b.</w:t>
      </w:r>
      <w:r>
        <w:rPr>
          <w:sz w:val="22"/>
          <w:szCs w:val="22"/>
          <w:lang w:val="fr-FR"/>
        </w:rPr>
        <w:tab/>
      </w:r>
      <w:r w:rsidR="00E709E5">
        <w:rPr>
          <w:sz w:val="22"/>
          <w:szCs w:val="22"/>
          <w:lang w:val="fr-FR"/>
        </w:rPr>
        <w:t>les profs ne protestent pas pour le nombre d’élèves  dans la classe</w:t>
      </w:r>
    </w:p>
    <w:p w14:paraId="245FE063" w14:textId="6CAF2476" w:rsidR="005F55C1" w:rsidRPr="00865D95" w:rsidRDefault="00AA3EAC" w:rsidP="00AA3EAC">
      <w:pPr>
        <w:spacing w:before="120"/>
        <w:ind w:left="852" w:hanging="42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c.</w:t>
      </w:r>
      <w:r>
        <w:rPr>
          <w:sz w:val="22"/>
          <w:szCs w:val="22"/>
          <w:lang w:val="fr-FR"/>
        </w:rPr>
        <w:tab/>
      </w:r>
      <w:r w:rsidR="005F55C1">
        <w:rPr>
          <w:sz w:val="22"/>
          <w:szCs w:val="22"/>
          <w:lang w:val="fr-FR"/>
        </w:rPr>
        <w:t>L</w:t>
      </w:r>
      <w:r w:rsidR="00E709E5">
        <w:rPr>
          <w:sz w:val="22"/>
          <w:szCs w:val="22"/>
          <w:lang w:val="fr-FR"/>
        </w:rPr>
        <w:t>es jeunes se plaignent de la surcharge de travail</w:t>
      </w:r>
    </w:p>
    <w:p w14:paraId="41D7DB0E" w14:textId="77777777" w:rsidR="001E63B0" w:rsidRDefault="001E63B0" w:rsidP="00AA3EAC">
      <w:pPr>
        <w:spacing w:before="120"/>
        <w:ind w:left="426" w:hanging="426"/>
        <w:rPr>
          <w:sz w:val="22"/>
          <w:szCs w:val="22"/>
          <w:lang w:val="fr-FR"/>
        </w:rPr>
      </w:pPr>
    </w:p>
    <w:p w14:paraId="0BC846DB" w14:textId="1616B31D" w:rsidR="00995E53" w:rsidRPr="00865D95" w:rsidRDefault="00AA3EAC" w:rsidP="00AA3EAC">
      <w:pPr>
        <w:spacing w:before="120"/>
        <w:ind w:left="426" w:hanging="426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6</w:t>
      </w:r>
      <w:r w:rsidR="004B4E43" w:rsidRPr="001E63B0">
        <w:rPr>
          <w:b/>
          <w:sz w:val="22"/>
          <w:szCs w:val="22"/>
          <w:lang w:val="fr-FR"/>
        </w:rPr>
        <w:t>.</w:t>
      </w:r>
      <w:r w:rsidR="00B531B1">
        <w:rPr>
          <w:sz w:val="22"/>
          <w:szCs w:val="22"/>
          <w:lang w:val="fr-FR"/>
        </w:rPr>
        <w:t xml:space="preserve"> </w:t>
      </w:r>
      <w:r w:rsidR="00A7668C">
        <w:rPr>
          <w:sz w:val="22"/>
          <w:szCs w:val="22"/>
          <w:lang w:val="fr-FR"/>
        </w:rPr>
        <w:t>Quelle est l’origine du mot travail selon le prof. Brighelli </w:t>
      </w:r>
      <w:r w:rsidR="00B531B1">
        <w:rPr>
          <w:sz w:val="22"/>
          <w:szCs w:val="22"/>
          <w:lang w:val="fr-FR"/>
        </w:rPr>
        <w:t>?</w:t>
      </w:r>
    </w:p>
    <w:p w14:paraId="10DAFD48" w14:textId="1A821FE8" w:rsidR="00AA3EAC" w:rsidRPr="005A1737" w:rsidRDefault="005A1737" w:rsidP="00AA3EAC">
      <w:pPr>
        <w:spacing w:before="120"/>
        <w:ind w:left="426" w:hanging="426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Étymologiquement, il signifie torture.</w:t>
      </w:r>
    </w:p>
    <w:p w14:paraId="72F0CED3" w14:textId="77777777" w:rsidR="008947B1" w:rsidRPr="00865D95" w:rsidRDefault="008947B1" w:rsidP="00AA3EAC">
      <w:pPr>
        <w:spacing w:before="120"/>
        <w:ind w:left="426" w:hanging="426"/>
        <w:rPr>
          <w:rFonts w:cs="Arial"/>
          <w:sz w:val="22"/>
          <w:szCs w:val="22"/>
          <w:lang w:val="fr-FR"/>
        </w:rPr>
      </w:pPr>
    </w:p>
    <w:p w14:paraId="01871D56" w14:textId="4AE933B1" w:rsidR="000251A3" w:rsidRPr="00865D95" w:rsidRDefault="00AA3EAC" w:rsidP="00AA3EAC">
      <w:pPr>
        <w:spacing w:before="120"/>
        <w:ind w:left="426" w:hanging="426"/>
        <w:rPr>
          <w:rFonts w:cs="Arial"/>
          <w:sz w:val="22"/>
          <w:szCs w:val="22"/>
          <w:lang w:val="fr-FR"/>
        </w:rPr>
      </w:pPr>
      <w:r w:rsidRPr="00AA3EAC">
        <w:rPr>
          <w:rFonts w:cs="Arial"/>
          <w:b/>
          <w:sz w:val="22"/>
          <w:szCs w:val="22"/>
          <w:lang w:val="fr-FR"/>
        </w:rPr>
        <w:t>7</w:t>
      </w:r>
      <w:r w:rsidR="000251A3" w:rsidRPr="00AA3EAC">
        <w:rPr>
          <w:rFonts w:cs="Arial"/>
          <w:b/>
          <w:sz w:val="22"/>
          <w:szCs w:val="22"/>
          <w:lang w:val="fr-FR"/>
        </w:rPr>
        <w:t>.</w:t>
      </w:r>
      <w:r w:rsidR="008947B1" w:rsidRPr="00865D95">
        <w:rPr>
          <w:rFonts w:cs="Arial"/>
          <w:sz w:val="22"/>
          <w:szCs w:val="22"/>
          <w:lang w:val="fr-FR"/>
        </w:rPr>
        <w:t xml:space="preserve"> </w:t>
      </w:r>
      <w:r w:rsidR="00A7668C">
        <w:rPr>
          <w:rFonts w:cs="Arial"/>
          <w:sz w:val="22"/>
          <w:szCs w:val="22"/>
          <w:lang w:val="fr-FR"/>
        </w:rPr>
        <w:t>Qu’est-ce que suscitent, d’après le prof. Brighelli, les profs sympas qui laissent faire</w:t>
      </w:r>
      <w:r>
        <w:rPr>
          <w:rFonts w:cs="Arial"/>
          <w:sz w:val="22"/>
          <w:szCs w:val="22"/>
          <w:lang w:val="fr-FR"/>
        </w:rPr>
        <w:t> :</w:t>
      </w:r>
    </w:p>
    <w:p w14:paraId="60C51C59" w14:textId="27199639" w:rsidR="001E63B0" w:rsidRPr="005A1737" w:rsidRDefault="005A1737" w:rsidP="005A1737">
      <w:pPr>
        <w:spacing w:before="120"/>
        <w:rPr>
          <w:rFonts w:cs="Arial"/>
          <w:b/>
          <w:sz w:val="22"/>
          <w:szCs w:val="22"/>
          <w:lang w:val="fr-FR"/>
        </w:rPr>
      </w:pPr>
      <w:r w:rsidRPr="005A1737">
        <w:rPr>
          <w:rFonts w:cs="Arial"/>
          <w:b/>
          <w:sz w:val="22"/>
          <w:szCs w:val="22"/>
          <w:lang w:val="fr-FR"/>
        </w:rPr>
        <w:t xml:space="preserve">X </w:t>
      </w:r>
      <w:r>
        <w:rPr>
          <w:rFonts w:cs="Arial"/>
          <w:b/>
          <w:sz w:val="22"/>
          <w:szCs w:val="22"/>
          <w:lang w:val="fr-FR"/>
        </w:rPr>
        <w:t xml:space="preserve">     </w:t>
      </w:r>
      <w:r w:rsidR="00A7668C" w:rsidRPr="005A1737">
        <w:rPr>
          <w:rFonts w:cs="Arial"/>
          <w:b/>
          <w:sz w:val="22"/>
          <w:szCs w:val="22"/>
          <w:lang w:val="fr-FR"/>
        </w:rPr>
        <w:t>du mépris</w:t>
      </w:r>
      <w:r w:rsidR="001E63B0" w:rsidRPr="005A1737">
        <w:rPr>
          <w:rFonts w:cs="Arial"/>
          <w:b/>
          <w:sz w:val="22"/>
          <w:szCs w:val="22"/>
          <w:lang w:val="fr-FR"/>
        </w:rPr>
        <w:t xml:space="preserve"> </w:t>
      </w:r>
    </w:p>
    <w:p w14:paraId="271A2503" w14:textId="1BA4E000" w:rsidR="001E63B0" w:rsidRDefault="00A7668C" w:rsidP="00AA3EAC">
      <w:pPr>
        <w:pStyle w:val="ListParagraph"/>
        <w:numPr>
          <w:ilvl w:val="0"/>
          <w:numId w:val="25"/>
        </w:numPr>
        <w:spacing w:before="120"/>
        <w:ind w:left="426" w:hanging="426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de l’admiration</w:t>
      </w:r>
    </w:p>
    <w:p w14:paraId="1F322AEE" w14:textId="77777777" w:rsidR="005A1737" w:rsidRPr="001E63B0" w:rsidRDefault="005A1737" w:rsidP="005A1737">
      <w:pPr>
        <w:pStyle w:val="ListParagraph"/>
        <w:spacing w:before="120"/>
        <w:ind w:left="426"/>
        <w:rPr>
          <w:rFonts w:cs="Arial"/>
          <w:sz w:val="22"/>
          <w:szCs w:val="22"/>
          <w:lang w:val="fr-FR"/>
        </w:rPr>
      </w:pPr>
    </w:p>
    <w:p w14:paraId="77B06309" w14:textId="649FC7BC" w:rsidR="002344F3" w:rsidRPr="003350D5" w:rsidRDefault="00A7668C" w:rsidP="00AA3EAC">
      <w:pPr>
        <w:pStyle w:val="ListParagraph"/>
        <w:numPr>
          <w:ilvl w:val="0"/>
          <w:numId w:val="25"/>
        </w:numPr>
        <w:spacing w:before="120"/>
        <w:ind w:left="426" w:hanging="426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l’indifférence</w:t>
      </w:r>
    </w:p>
    <w:p w14:paraId="023968D9" w14:textId="77777777" w:rsidR="002344F3" w:rsidRDefault="002344F3" w:rsidP="00AA3EAC">
      <w:pPr>
        <w:spacing w:before="120"/>
        <w:ind w:left="426" w:hanging="426"/>
        <w:rPr>
          <w:rFonts w:cs="Arial"/>
          <w:sz w:val="22"/>
          <w:szCs w:val="22"/>
          <w:lang w:val="fr-FR"/>
        </w:rPr>
      </w:pPr>
    </w:p>
    <w:p w14:paraId="6C81F5AA" w14:textId="77777777" w:rsidR="00A33205" w:rsidRDefault="00A33205" w:rsidP="00AA3EAC">
      <w:pPr>
        <w:spacing w:before="120"/>
        <w:ind w:left="426" w:hanging="426"/>
        <w:rPr>
          <w:rFonts w:cs="Arial"/>
          <w:sz w:val="22"/>
          <w:szCs w:val="22"/>
          <w:lang w:val="fr-FR"/>
        </w:rPr>
      </w:pPr>
    </w:p>
    <w:p w14:paraId="50BA6B73" w14:textId="77777777" w:rsidR="00A33205" w:rsidRDefault="00A33205" w:rsidP="00AA3EAC">
      <w:pPr>
        <w:spacing w:before="120"/>
        <w:ind w:left="426" w:hanging="426"/>
        <w:rPr>
          <w:rFonts w:cs="Arial"/>
          <w:sz w:val="22"/>
          <w:szCs w:val="22"/>
          <w:lang w:val="fr-FR"/>
        </w:rPr>
      </w:pPr>
    </w:p>
    <w:p w14:paraId="1AB8FBD0" w14:textId="77777777" w:rsidR="00A33205" w:rsidRDefault="00A33205" w:rsidP="00AA3EAC">
      <w:pPr>
        <w:spacing w:before="120"/>
        <w:ind w:left="426" w:hanging="426"/>
        <w:rPr>
          <w:rFonts w:cs="Arial"/>
          <w:sz w:val="22"/>
          <w:szCs w:val="22"/>
          <w:lang w:val="fr-FR"/>
        </w:rPr>
      </w:pPr>
    </w:p>
    <w:p w14:paraId="45A116A8" w14:textId="77777777" w:rsidR="00A33205" w:rsidRPr="00865D95" w:rsidRDefault="00A33205" w:rsidP="00AA3EAC">
      <w:pPr>
        <w:spacing w:before="120"/>
        <w:ind w:left="426" w:hanging="426"/>
        <w:rPr>
          <w:rFonts w:cs="Arial"/>
          <w:sz w:val="22"/>
          <w:szCs w:val="22"/>
          <w:lang w:val="fr-FR"/>
        </w:rPr>
      </w:pPr>
    </w:p>
    <w:p w14:paraId="60092C45" w14:textId="7938EFCA" w:rsidR="00FB2C41" w:rsidRPr="00A8134A" w:rsidRDefault="00AA3EAC" w:rsidP="00AA3EAC">
      <w:pPr>
        <w:spacing w:before="120"/>
        <w:ind w:left="426" w:hanging="426"/>
        <w:rPr>
          <w:sz w:val="22"/>
          <w:szCs w:val="22"/>
          <w:lang w:val="fr-FR"/>
        </w:rPr>
      </w:pPr>
      <w:r>
        <w:rPr>
          <w:rFonts w:eastAsia="Times New Roman" w:cs="Times New Roman"/>
          <w:b/>
          <w:sz w:val="22"/>
          <w:szCs w:val="22"/>
          <w:lang w:val="fr-FR"/>
        </w:rPr>
        <w:lastRenderedPageBreak/>
        <w:t>8</w:t>
      </w:r>
      <w:r w:rsidR="008F4F3B" w:rsidRPr="003350D5">
        <w:rPr>
          <w:rFonts w:eastAsia="Times New Roman" w:cs="Times New Roman"/>
          <w:b/>
          <w:sz w:val="22"/>
          <w:szCs w:val="22"/>
          <w:lang w:val="fr-FR"/>
        </w:rPr>
        <w:t>.</w:t>
      </w:r>
      <w:r w:rsidR="00EC51A1">
        <w:rPr>
          <w:rFonts w:eastAsia="Times New Roman" w:cs="Times New Roman"/>
          <w:sz w:val="22"/>
          <w:szCs w:val="22"/>
          <w:lang w:val="fr-FR"/>
        </w:rPr>
        <w:t xml:space="preserve"> </w:t>
      </w:r>
      <w:r w:rsidR="00FB2C41">
        <w:rPr>
          <w:sz w:val="22"/>
          <w:szCs w:val="22"/>
          <w:lang w:val="fr-FR"/>
        </w:rPr>
        <w:t>L’expression du professeur Brighelli : « élevés dans le coton » suggère que les jeunes :</w:t>
      </w:r>
    </w:p>
    <w:p w14:paraId="5AF43047" w14:textId="77777777" w:rsidR="00FB2C41" w:rsidRPr="00B531B1" w:rsidRDefault="00FB2C41" w:rsidP="00AA3EAC">
      <w:pPr>
        <w:spacing w:before="120"/>
        <w:ind w:left="426" w:hanging="426"/>
        <w:rPr>
          <w:sz w:val="22"/>
          <w:szCs w:val="22"/>
          <w:lang w:val="fr-FR"/>
        </w:rPr>
      </w:pPr>
    </w:p>
    <w:p w14:paraId="1B042BC9" w14:textId="6F70FCF1" w:rsidR="00FB2C41" w:rsidRPr="00865D95" w:rsidRDefault="00FB2C41" w:rsidP="00AA3EAC">
      <w:pPr>
        <w:spacing w:before="120"/>
        <w:ind w:left="42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</w:t>
      </w:r>
      <w:r w:rsidRPr="00865D95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 n’ont pas de vêtement d’hiver</w:t>
      </w:r>
    </w:p>
    <w:p w14:paraId="0A108A73" w14:textId="2A63EA2E" w:rsidR="00FB2C41" w:rsidRPr="005A1737" w:rsidRDefault="00FB2C41" w:rsidP="00A33205">
      <w:pPr>
        <w:spacing w:before="120"/>
        <w:ind w:left="426"/>
        <w:rPr>
          <w:b/>
          <w:sz w:val="22"/>
          <w:szCs w:val="22"/>
          <w:lang w:val="fr-FR"/>
        </w:rPr>
      </w:pPr>
      <w:r w:rsidRPr="005A1737">
        <w:rPr>
          <w:b/>
          <w:sz w:val="22"/>
          <w:szCs w:val="22"/>
          <w:lang w:val="fr-FR"/>
        </w:rPr>
        <w:t>b. n’ont jamais été confrontés aux difficultés</w:t>
      </w:r>
    </w:p>
    <w:p w14:paraId="20DEA7CF" w14:textId="495F6A68" w:rsidR="003350D5" w:rsidRDefault="00FB2C41" w:rsidP="00A33205">
      <w:pPr>
        <w:spacing w:before="120"/>
        <w:ind w:left="42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c. ont été protégés comme s’ils vivaient dans une boule</w:t>
      </w:r>
    </w:p>
    <w:p w14:paraId="7E9C6939" w14:textId="77777777" w:rsidR="00AA3EAC" w:rsidRPr="005A1737" w:rsidRDefault="00AA3EAC" w:rsidP="005A1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="Times New Roman"/>
          <w:sz w:val="22"/>
          <w:szCs w:val="22"/>
          <w:lang w:val="fr-FR"/>
        </w:rPr>
      </w:pPr>
    </w:p>
    <w:p w14:paraId="41D97964" w14:textId="12130133" w:rsidR="00401BE4" w:rsidRDefault="005A1737" w:rsidP="00A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  <w:r>
        <w:rPr>
          <w:rFonts w:eastAsia="Times New Roman" w:cs="Times New Roman"/>
          <w:b/>
          <w:sz w:val="22"/>
          <w:szCs w:val="22"/>
          <w:lang w:val="fr-FR"/>
        </w:rPr>
        <w:t>9</w:t>
      </w:r>
      <w:r w:rsidR="00401BE4" w:rsidRPr="00401BE4">
        <w:rPr>
          <w:rFonts w:eastAsia="Times New Roman" w:cs="Times New Roman"/>
          <w:b/>
          <w:sz w:val="22"/>
          <w:szCs w:val="22"/>
          <w:lang w:val="fr-FR"/>
        </w:rPr>
        <w:t>.</w:t>
      </w:r>
      <w:r w:rsidR="00401BE4">
        <w:rPr>
          <w:rFonts w:eastAsia="Times New Roman" w:cs="Times New Roman"/>
          <w:b/>
          <w:sz w:val="22"/>
          <w:szCs w:val="22"/>
          <w:lang w:val="fr-FR"/>
        </w:rPr>
        <w:t xml:space="preserve"> </w:t>
      </w:r>
      <w:r w:rsidR="006501B0">
        <w:rPr>
          <w:rFonts w:eastAsia="Times New Roman" w:cs="Times New Roman"/>
          <w:sz w:val="22"/>
          <w:szCs w:val="22"/>
          <w:lang w:val="fr-FR"/>
        </w:rPr>
        <w:t xml:space="preserve">Le polytechnique date </w:t>
      </w:r>
      <w:r>
        <w:rPr>
          <w:rFonts w:eastAsia="Times New Roman" w:cs="Times New Roman"/>
          <w:sz w:val="22"/>
          <w:szCs w:val="22"/>
          <w:lang w:val="fr-FR"/>
        </w:rPr>
        <w:t xml:space="preserve">de </w:t>
      </w:r>
      <w:r w:rsidR="006501B0">
        <w:rPr>
          <w:rFonts w:eastAsia="Times New Roman" w:cs="Times New Roman"/>
          <w:sz w:val="22"/>
          <w:szCs w:val="22"/>
          <w:lang w:val="fr-FR"/>
        </w:rPr>
        <w:t>quelle époque ?</w:t>
      </w:r>
    </w:p>
    <w:p w14:paraId="09842EDA" w14:textId="2F99A9DD" w:rsidR="00AA3EAC" w:rsidRPr="005A1737" w:rsidRDefault="005A1737" w:rsidP="00AA3EAC">
      <w:pPr>
        <w:spacing w:before="120"/>
        <w:ind w:left="426" w:hanging="426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De l’époque de la Révolution française</w:t>
      </w:r>
    </w:p>
    <w:p w14:paraId="2CEFD5A7" w14:textId="77777777" w:rsidR="005E6632" w:rsidRDefault="005E6632" w:rsidP="00A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</w:p>
    <w:p w14:paraId="07E42304" w14:textId="5778E0CD" w:rsidR="005E6632" w:rsidRDefault="00AA3EAC" w:rsidP="00A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  <w:r>
        <w:rPr>
          <w:rFonts w:eastAsia="Times New Roman" w:cs="Times New Roman"/>
          <w:b/>
          <w:sz w:val="22"/>
          <w:szCs w:val="22"/>
          <w:lang w:val="fr-FR"/>
        </w:rPr>
        <w:t>11</w:t>
      </w:r>
      <w:r w:rsidR="005E6632" w:rsidRPr="005E6632">
        <w:rPr>
          <w:rFonts w:eastAsia="Times New Roman" w:cs="Times New Roman"/>
          <w:b/>
          <w:sz w:val="22"/>
          <w:szCs w:val="22"/>
          <w:lang w:val="fr-FR"/>
        </w:rPr>
        <w:t>.</w:t>
      </w:r>
      <w:r w:rsidR="005E6632">
        <w:rPr>
          <w:rFonts w:eastAsia="Times New Roman" w:cs="Times New Roman"/>
          <w:sz w:val="22"/>
          <w:szCs w:val="22"/>
          <w:lang w:val="fr-FR"/>
        </w:rPr>
        <w:t xml:space="preserve"> À quoi </w:t>
      </w:r>
      <w:r w:rsidR="006A2278">
        <w:rPr>
          <w:rFonts w:eastAsia="Times New Roman" w:cs="Times New Roman"/>
          <w:sz w:val="22"/>
          <w:szCs w:val="22"/>
          <w:lang w:val="fr-FR"/>
        </w:rPr>
        <w:t xml:space="preserve">le polytechnique </w:t>
      </w:r>
      <w:r w:rsidR="005E6632">
        <w:rPr>
          <w:rFonts w:eastAsia="Times New Roman" w:cs="Times New Roman"/>
          <w:sz w:val="22"/>
          <w:szCs w:val="22"/>
          <w:lang w:val="fr-FR"/>
        </w:rPr>
        <w:t>est-il comparé dans son rôle dans la société ?</w:t>
      </w:r>
    </w:p>
    <w:p w14:paraId="5AA7B3DC" w14:textId="3C864FA6" w:rsidR="00AA3EAC" w:rsidRPr="006A2278" w:rsidRDefault="006A2278" w:rsidP="00A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hanging="426"/>
        <w:rPr>
          <w:rFonts w:eastAsia="Times New Roman" w:cs="Times New Roman"/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À un ascenseur social, une opportunité</w:t>
      </w:r>
    </w:p>
    <w:p w14:paraId="321BD35A" w14:textId="2D486409" w:rsidR="005E6632" w:rsidRDefault="00AA3EAC" w:rsidP="00A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  <w:r>
        <w:rPr>
          <w:rFonts w:eastAsia="Times New Roman" w:cs="Times New Roman"/>
          <w:b/>
          <w:sz w:val="22"/>
          <w:szCs w:val="22"/>
          <w:lang w:val="fr-FR"/>
        </w:rPr>
        <w:t>12</w:t>
      </w:r>
      <w:r w:rsidR="001143E1" w:rsidRPr="001143E1">
        <w:rPr>
          <w:rFonts w:eastAsia="Times New Roman" w:cs="Times New Roman"/>
          <w:b/>
          <w:sz w:val="22"/>
          <w:szCs w:val="22"/>
          <w:lang w:val="fr-FR"/>
        </w:rPr>
        <w:t>.</w:t>
      </w:r>
      <w:r w:rsidR="001143E1">
        <w:rPr>
          <w:rFonts w:eastAsia="Times New Roman" w:cs="Times New Roman"/>
          <w:b/>
          <w:sz w:val="22"/>
          <w:szCs w:val="22"/>
          <w:lang w:val="fr-FR"/>
        </w:rPr>
        <w:t xml:space="preserve"> </w:t>
      </w:r>
      <w:r w:rsidR="00EF342E" w:rsidRPr="00EF342E">
        <w:rPr>
          <w:rFonts w:eastAsia="Times New Roman" w:cs="Times New Roman"/>
          <w:sz w:val="22"/>
          <w:szCs w:val="22"/>
          <w:lang w:val="fr-FR"/>
        </w:rPr>
        <w:t>Le ministre français de l’</w:t>
      </w:r>
      <w:r w:rsidR="006A2278">
        <w:rPr>
          <w:rFonts w:eastAsia="Times New Roman" w:cs="Times New Roman"/>
          <w:sz w:val="22"/>
          <w:szCs w:val="22"/>
          <w:lang w:val="fr-FR"/>
        </w:rPr>
        <w:t>É</w:t>
      </w:r>
      <w:r w:rsidR="00EF342E" w:rsidRPr="00EF342E">
        <w:rPr>
          <w:rFonts w:eastAsia="Times New Roman" w:cs="Times New Roman"/>
          <w:sz w:val="22"/>
          <w:szCs w:val="22"/>
          <w:lang w:val="fr-FR"/>
        </w:rPr>
        <w:t>ducation Nationale</w:t>
      </w:r>
      <w:r w:rsidR="00EF342E">
        <w:rPr>
          <w:rFonts w:eastAsia="Times New Roman" w:cs="Times New Roman"/>
          <w:sz w:val="22"/>
          <w:szCs w:val="22"/>
          <w:lang w:val="fr-FR"/>
        </w:rPr>
        <w:t xml:space="preserve"> Vincent </w:t>
      </w:r>
      <w:proofErr w:type="spellStart"/>
      <w:r w:rsidR="00EF342E">
        <w:rPr>
          <w:rFonts w:eastAsia="Times New Roman" w:cs="Times New Roman"/>
          <w:sz w:val="22"/>
          <w:szCs w:val="22"/>
          <w:lang w:val="fr-FR"/>
        </w:rPr>
        <w:t>Peillon</w:t>
      </w:r>
      <w:proofErr w:type="spellEnd"/>
      <w:r w:rsidR="00EF342E">
        <w:rPr>
          <w:rFonts w:eastAsia="Times New Roman" w:cs="Times New Roman"/>
          <w:sz w:val="22"/>
          <w:szCs w:val="22"/>
          <w:lang w:val="fr-FR"/>
        </w:rPr>
        <w:t xml:space="preserve"> affirme-t-il que le système est basé sur le mérite ?</w:t>
      </w:r>
    </w:p>
    <w:p w14:paraId="152221B8" w14:textId="2D50DFFA" w:rsidR="00EF342E" w:rsidRPr="00A33205" w:rsidRDefault="00EF342E" w:rsidP="00A33205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="Times New Roman"/>
          <w:sz w:val="22"/>
          <w:szCs w:val="22"/>
          <w:lang w:val="fr-FR"/>
        </w:rPr>
      </w:pPr>
      <w:r w:rsidRPr="00A33205">
        <w:rPr>
          <w:rFonts w:eastAsia="Times New Roman" w:cs="Times New Roman"/>
          <w:sz w:val="22"/>
          <w:szCs w:val="22"/>
          <w:lang w:val="fr-FR"/>
        </w:rPr>
        <w:t xml:space="preserve">Oui </w:t>
      </w:r>
      <w:r w:rsidR="00A33205" w:rsidRPr="00A33205">
        <w:rPr>
          <w:rFonts w:eastAsia="Times New Roman" w:cs="Times New Roman"/>
          <w:sz w:val="22"/>
          <w:szCs w:val="22"/>
          <w:lang w:val="fr-FR"/>
        </w:rPr>
        <w:tab/>
      </w:r>
      <w:r w:rsidR="00A33205" w:rsidRPr="00A33205">
        <w:rPr>
          <w:rFonts w:eastAsia="Times New Roman" w:cs="Times New Roman"/>
          <w:sz w:val="22"/>
          <w:szCs w:val="22"/>
          <w:lang w:val="fr-FR"/>
        </w:rPr>
        <w:tab/>
      </w:r>
      <w:r w:rsidR="00A33205" w:rsidRPr="00A33205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</w:p>
    <w:p w14:paraId="3E69EFEE" w14:textId="21D00463" w:rsidR="00EF342E" w:rsidRPr="00A33205" w:rsidRDefault="00EF342E" w:rsidP="00A33205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="Times New Roman"/>
          <w:b/>
          <w:sz w:val="22"/>
          <w:szCs w:val="22"/>
          <w:lang w:val="fr-FR"/>
        </w:rPr>
      </w:pPr>
      <w:r w:rsidRPr="00A33205">
        <w:rPr>
          <w:rFonts w:eastAsia="Times New Roman" w:cs="Times New Roman"/>
          <w:sz w:val="22"/>
          <w:szCs w:val="22"/>
          <w:lang w:val="fr-FR"/>
        </w:rPr>
        <w:t>Non</w:t>
      </w:r>
      <w:r w:rsidR="00A33205" w:rsidRPr="00A33205">
        <w:rPr>
          <w:rFonts w:eastAsia="Times New Roman" w:cs="Times New Roman"/>
          <w:sz w:val="22"/>
          <w:szCs w:val="22"/>
          <w:lang w:val="fr-FR"/>
        </w:rPr>
        <w:tab/>
      </w:r>
      <w:r w:rsidR="00A33205" w:rsidRPr="00A33205">
        <w:rPr>
          <w:rFonts w:eastAsia="Times New Roman" w:cs="Times New Roman"/>
          <w:sz w:val="22"/>
          <w:szCs w:val="22"/>
          <w:lang w:val="fr-FR"/>
        </w:rPr>
        <w:tab/>
      </w:r>
      <w:r w:rsidR="006A2278">
        <w:rPr>
          <w:rFonts w:ascii="Menlo Regular" w:eastAsia="MS Gothic" w:hAnsi="Menlo Regular" w:cs="Menlo Regular"/>
          <w:color w:val="000000"/>
          <w:sz w:val="28"/>
          <w:szCs w:val="28"/>
        </w:rPr>
        <w:t>X</w:t>
      </w:r>
    </w:p>
    <w:p w14:paraId="6523F955" w14:textId="30211E87" w:rsidR="00EF342E" w:rsidRDefault="00EF342E" w:rsidP="00AA3EAC">
      <w:pPr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</w:p>
    <w:p w14:paraId="019CE30F" w14:textId="55A21F07" w:rsidR="005E6632" w:rsidRDefault="00AA3EAC" w:rsidP="00AA3EAC">
      <w:pPr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  <w:r>
        <w:rPr>
          <w:rFonts w:eastAsia="Times New Roman" w:cs="Times New Roman"/>
          <w:b/>
          <w:sz w:val="22"/>
          <w:szCs w:val="22"/>
          <w:lang w:val="fr-FR"/>
        </w:rPr>
        <w:t>13</w:t>
      </w:r>
      <w:r w:rsidR="00EF342E" w:rsidRPr="00EF342E">
        <w:rPr>
          <w:rFonts w:eastAsia="Times New Roman" w:cs="Times New Roman"/>
          <w:b/>
          <w:sz w:val="22"/>
          <w:szCs w:val="22"/>
          <w:lang w:val="fr-FR"/>
        </w:rPr>
        <w:t>.</w:t>
      </w:r>
      <w:r w:rsidR="00EF342E">
        <w:rPr>
          <w:rFonts w:eastAsia="Times New Roman" w:cs="Times New Roman"/>
          <w:b/>
          <w:sz w:val="22"/>
          <w:szCs w:val="22"/>
          <w:lang w:val="fr-FR"/>
        </w:rPr>
        <w:t xml:space="preserve"> </w:t>
      </w:r>
      <w:r w:rsidR="00EF342E" w:rsidRPr="00EF342E">
        <w:rPr>
          <w:rFonts w:eastAsia="Times New Roman" w:cs="Times New Roman"/>
          <w:sz w:val="22"/>
          <w:szCs w:val="22"/>
          <w:lang w:val="fr-FR"/>
        </w:rPr>
        <w:t>Pourquoi les élèves issus des milieux aisés réussissent mieux dans leurs études ?</w:t>
      </w:r>
    </w:p>
    <w:p w14:paraId="17177EE0" w14:textId="3594F34B" w:rsidR="00AA3EAC" w:rsidRPr="006A2278" w:rsidRDefault="006A2278" w:rsidP="00AA3EAC">
      <w:pPr>
        <w:spacing w:before="120"/>
        <w:ind w:left="426" w:hanging="426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Car ils sont mieux étayés, mieux soutenus par leur famille que les autres.</w:t>
      </w:r>
    </w:p>
    <w:p w14:paraId="6EABEA84" w14:textId="77777777" w:rsidR="00AA3EAC" w:rsidRDefault="00AA3EAC" w:rsidP="00A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</w:p>
    <w:p w14:paraId="1D160E56" w14:textId="117B981B" w:rsidR="00A307CC" w:rsidRDefault="00AA3EAC" w:rsidP="00A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hanging="426"/>
        <w:rPr>
          <w:rFonts w:eastAsia="Times New Roman" w:cs="Times New Roman"/>
          <w:b/>
          <w:sz w:val="22"/>
          <w:szCs w:val="22"/>
          <w:lang w:val="fr-FR"/>
        </w:rPr>
      </w:pPr>
      <w:r>
        <w:rPr>
          <w:rFonts w:eastAsia="Times New Roman" w:cs="Times New Roman"/>
          <w:b/>
          <w:sz w:val="22"/>
          <w:szCs w:val="22"/>
          <w:lang w:val="fr-FR"/>
        </w:rPr>
        <w:t>14</w:t>
      </w:r>
      <w:r w:rsidR="00A307CC" w:rsidRPr="00A307CC">
        <w:rPr>
          <w:rFonts w:eastAsia="Times New Roman" w:cs="Times New Roman"/>
          <w:b/>
          <w:sz w:val="22"/>
          <w:szCs w:val="22"/>
          <w:lang w:val="fr-FR"/>
        </w:rPr>
        <w:t>.</w:t>
      </w:r>
      <w:r w:rsidR="00A307CC">
        <w:rPr>
          <w:rFonts w:eastAsia="Times New Roman" w:cs="Times New Roman"/>
          <w:b/>
          <w:sz w:val="22"/>
          <w:szCs w:val="22"/>
          <w:lang w:val="fr-FR"/>
        </w:rPr>
        <w:t xml:space="preserve"> </w:t>
      </w:r>
      <w:r w:rsidR="00A307CC" w:rsidRPr="00A307CC">
        <w:rPr>
          <w:rFonts w:eastAsia="Times New Roman" w:cs="Times New Roman"/>
          <w:sz w:val="22"/>
          <w:szCs w:val="22"/>
          <w:lang w:val="fr-FR"/>
        </w:rPr>
        <w:t>Qui sont les étudiants en grève à l’origine de l’affrontement avec les étudiants des grandes écoles ?</w:t>
      </w:r>
    </w:p>
    <w:p w14:paraId="7B6B1437" w14:textId="2623B221" w:rsidR="00AA3EAC" w:rsidRPr="006A2278" w:rsidRDefault="006A2278" w:rsidP="00AA3EAC">
      <w:pPr>
        <w:spacing w:before="120"/>
        <w:ind w:left="426" w:hanging="426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Les étudiants des banlieues (St Denis)</w:t>
      </w:r>
    </w:p>
    <w:p w14:paraId="5450C3DC" w14:textId="77777777" w:rsidR="00AA3EAC" w:rsidRDefault="00AA3EAC" w:rsidP="00A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</w:p>
    <w:p w14:paraId="6D9E356C" w14:textId="517572E7" w:rsidR="00A307CC" w:rsidRPr="003D352A" w:rsidRDefault="00AA3EAC" w:rsidP="00AA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  <w:r>
        <w:rPr>
          <w:rFonts w:eastAsia="Times New Roman" w:cs="Times New Roman"/>
          <w:b/>
          <w:sz w:val="22"/>
          <w:szCs w:val="22"/>
          <w:lang w:val="fr-FR"/>
        </w:rPr>
        <w:t>15</w:t>
      </w:r>
      <w:r w:rsidR="00A307CC">
        <w:rPr>
          <w:rFonts w:eastAsia="Times New Roman" w:cs="Times New Roman"/>
          <w:b/>
          <w:sz w:val="22"/>
          <w:szCs w:val="22"/>
          <w:lang w:val="fr-FR"/>
        </w:rPr>
        <w:t xml:space="preserve">. </w:t>
      </w:r>
      <w:r w:rsidR="00A307CC" w:rsidRPr="003D352A">
        <w:rPr>
          <w:rFonts w:eastAsia="Times New Roman" w:cs="Times New Roman"/>
          <w:sz w:val="22"/>
          <w:szCs w:val="22"/>
          <w:lang w:val="fr-FR"/>
        </w:rPr>
        <w:t>Quel est le pourcentage des je</w:t>
      </w:r>
      <w:r w:rsidR="003D352A" w:rsidRPr="003D352A">
        <w:rPr>
          <w:rFonts w:eastAsia="Times New Roman" w:cs="Times New Roman"/>
          <w:sz w:val="22"/>
          <w:szCs w:val="22"/>
          <w:lang w:val="fr-FR"/>
        </w:rPr>
        <w:t>u</w:t>
      </w:r>
      <w:r w:rsidR="00A307CC" w:rsidRPr="003D352A">
        <w:rPr>
          <w:rFonts w:eastAsia="Times New Roman" w:cs="Times New Roman"/>
          <w:sz w:val="22"/>
          <w:szCs w:val="22"/>
          <w:lang w:val="fr-FR"/>
        </w:rPr>
        <w:t>nes issus d</w:t>
      </w:r>
      <w:r w:rsidR="003D352A" w:rsidRPr="003D352A">
        <w:rPr>
          <w:rFonts w:eastAsia="Times New Roman" w:cs="Times New Roman"/>
          <w:sz w:val="22"/>
          <w:szCs w:val="22"/>
          <w:lang w:val="fr-FR"/>
        </w:rPr>
        <w:t>e ZEP (zone éducation prioritaire) à Science po ?</w:t>
      </w:r>
    </w:p>
    <w:p w14:paraId="01C46487" w14:textId="59569BDE" w:rsidR="003D352A" w:rsidRPr="00A33205" w:rsidRDefault="003D352A" w:rsidP="00A33205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="Times New Roman"/>
          <w:b/>
          <w:sz w:val="22"/>
          <w:szCs w:val="22"/>
          <w:lang w:val="fr-FR"/>
        </w:rPr>
      </w:pPr>
      <w:r w:rsidRPr="00A33205">
        <w:rPr>
          <w:rFonts w:eastAsia="Times New Roman" w:cs="Times New Roman"/>
          <w:sz w:val="22"/>
          <w:szCs w:val="22"/>
          <w:lang w:val="fr-FR"/>
        </w:rPr>
        <w:t>20%</w:t>
      </w:r>
      <w:r w:rsidR="00A33205">
        <w:rPr>
          <w:rFonts w:eastAsia="Times New Roman" w:cs="Times New Roman"/>
          <w:sz w:val="22"/>
          <w:szCs w:val="22"/>
          <w:lang w:val="fr-FR"/>
        </w:rPr>
        <w:tab/>
      </w:r>
      <w:r w:rsidR="00A33205">
        <w:rPr>
          <w:rFonts w:eastAsia="Times New Roman" w:cs="Times New Roman"/>
          <w:sz w:val="22"/>
          <w:szCs w:val="22"/>
          <w:lang w:val="fr-FR"/>
        </w:rPr>
        <w:tab/>
      </w:r>
      <w:r w:rsidR="00A33205" w:rsidRPr="00114B60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</w:p>
    <w:p w14:paraId="0EA07C21" w14:textId="776F20A5" w:rsidR="00A33205" w:rsidRPr="00A33205" w:rsidRDefault="003D352A" w:rsidP="00A33205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="Times New Roman"/>
          <w:sz w:val="22"/>
          <w:szCs w:val="22"/>
          <w:lang w:val="fr-FR"/>
        </w:rPr>
      </w:pPr>
      <w:r w:rsidRPr="00A33205">
        <w:rPr>
          <w:rFonts w:eastAsia="Times New Roman" w:cs="Times New Roman"/>
          <w:sz w:val="22"/>
          <w:szCs w:val="22"/>
          <w:lang w:val="fr-FR"/>
        </w:rPr>
        <w:t>30%</w:t>
      </w:r>
      <w:r w:rsidR="00A33205">
        <w:rPr>
          <w:rFonts w:eastAsia="Times New Roman" w:cs="Times New Roman"/>
          <w:sz w:val="22"/>
          <w:szCs w:val="22"/>
          <w:lang w:val="fr-FR"/>
        </w:rPr>
        <w:tab/>
      </w:r>
      <w:r w:rsidR="00A33205">
        <w:rPr>
          <w:rFonts w:eastAsia="Times New Roman" w:cs="Times New Roman"/>
          <w:sz w:val="22"/>
          <w:szCs w:val="22"/>
          <w:lang w:val="fr-FR"/>
        </w:rPr>
        <w:tab/>
      </w:r>
      <w:r w:rsidR="00A33205" w:rsidRPr="00114B60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</w:p>
    <w:p w14:paraId="7D44580B" w14:textId="2BCF1EE0" w:rsidR="00A33205" w:rsidRPr="00A33205" w:rsidRDefault="00A33205" w:rsidP="00A33205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="Times New Roman"/>
          <w:sz w:val="22"/>
          <w:szCs w:val="22"/>
          <w:lang w:val="fr-FR"/>
        </w:rPr>
      </w:pPr>
      <w:r w:rsidRPr="00A33205">
        <w:rPr>
          <w:rFonts w:eastAsia="MS Gothic" w:cs="Menlo Regular"/>
          <w:color w:val="000000"/>
          <w:sz w:val="22"/>
          <w:szCs w:val="22"/>
        </w:rPr>
        <w:t>26%</w:t>
      </w:r>
      <w:r>
        <w:rPr>
          <w:rFonts w:ascii="Menlo Regular" w:eastAsia="MS Gothic" w:hAnsi="Menlo Regular" w:cs="Menlo Regular"/>
          <w:color w:val="000000"/>
          <w:sz w:val="28"/>
          <w:szCs w:val="28"/>
        </w:rPr>
        <w:tab/>
      </w:r>
      <w:r>
        <w:rPr>
          <w:rFonts w:ascii="Menlo Regular" w:eastAsia="MS Gothic" w:hAnsi="Menlo Regular" w:cs="Menlo Regular"/>
          <w:color w:val="000000"/>
          <w:sz w:val="28"/>
          <w:szCs w:val="28"/>
        </w:rPr>
        <w:tab/>
      </w:r>
      <w:r w:rsidR="006A2278">
        <w:rPr>
          <w:rFonts w:ascii="Menlo Regular" w:eastAsia="MS Gothic" w:hAnsi="Menlo Regular" w:cs="Menlo Regular"/>
          <w:color w:val="000000"/>
          <w:sz w:val="28"/>
          <w:szCs w:val="28"/>
        </w:rPr>
        <w:t>X</w:t>
      </w:r>
    </w:p>
    <w:p w14:paraId="7CAE6B13" w14:textId="3976BD24" w:rsidR="00A307CC" w:rsidRDefault="00A307CC" w:rsidP="00AA3EAC">
      <w:pPr>
        <w:tabs>
          <w:tab w:val="left" w:pos="2976"/>
        </w:tabs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</w:p>
    <w:p w14:paraId="47B4E43E" w14:textId="3EA68A55" w:rsidR="003D352A" w:rsidRDefault="00AA3EAC" w:rsidP="00AA3EAC">
      <w:pPr>
        <w:tabs>
          <w:tab w:val="left" w:pos="2976"/>
        </w:tabs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  <w:r>
        <w:rPr>
          <w:rFonts w:eastAsia="Times New Roman" w:cs="Times New Roman"/>
          <w:b/>
          <w:sz w:val="22"/>
          <w:szCs w:val="22"/>
          <w:lang w:val="fr-FR"/>
        </w:rPr>
        <w:t>16</w:t>
      </w:r>
      <w:r w:rsidR="003D352A" w:rsidRPr="003D352A">
        <w:rPr>
          <w:rFonts w:eastAsia="Times New Roman" w:cs="Times New Roman"/>
          <w:b/>
          <w:sz w:val="22"/>
          <w:szCs w:val="22"/>
          <w:lang w:val="fr-FR"/>
        </w:rPr>
        <w:t>.</w:t>
      </w:r>
      <w:r w:rsidR="003D352A">
        <w:rPr>
          <w:rFonts w:eastAsia="Times New Roman" w:cs="Times New Roman"/>
          <w:b/>
          <w:sz w:val="22"/>
          <w:szCs w:val="22"/>
          <w:lang w:val="fr-FR"/>
        </w:rPr>
        <w:t xml:space="preserve"> </w:t>
      </w:r>
      <w:r w:rsidR="003D352A" w:rsidRPr="003D352A">
        <w:rPr>
          <w:rFonts w:eastAsia="Times New Roman" w:cs="Times New Roman"/>
          <w:sz w:val="22"/>
          <w:szCs w:val="22"/>
          <w:lang w:val="fr-FR"/>
        </w:rPr>
        <w:t>Les étudiants de ZEP après l’intervention du professeur dans l’amphithéâtre sont :</w:t>
      </w:r>
    </w:p>
    <w:p w14:paraId="4557EC0D" w14:textId="674CE14C" w:rsidR="003D352A" w:rsidRDefault="003D352A" w:rsidP="00AA3EAC">
      <w:pPr>
        <w:pStyle w:val="ListParagraph"/>
        <w:numPr>
          <w:ilvl w:val="0"/>
          <w:numId w:val="30"/>
        </w:numPr>
        <w:tabs>
          <w:tab w:val="left" w:pos="2976"/>
        </w:tabs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  <w:r>
        <w:rPr>
          <w:rFonts w:eastAsia="Times New Roman" w:cs="Times New Roman"/>
          <w:sz w:val="22"/>
          <w:szCs w:val="22"/>
          <w:lang w:val="fr-FR"/>
        </w:rPr>
        <w:t>satisfaits et calme</w:t>
      </w:r>
    </w:p>
    <w:p w14:paraId="6D5B6C0B" w14:textId="58F8AD1B" w:rsidR="003D352A" w:rsidRPr="006A2278" w:rsidRDefault="006A2278" w:rsidP="006A2278">
      <w:pPr>
        <w:tabs>
          <w:tab w:val="left" w:pos="2976"/>
        </w:tabs>
        <w:spacing w:before="120"/>
        <w:rPr>
          <w:rFonts w:eastAsia="Times New Roman" w:cs="Times New Roman"/>
          <w:b/>
          <w:sz w:val="22"/>
          <w:szCs w:val="22"/>
          <w:lang w:val="fr-FR"/>
        </w:rPr>
      </w:pPr>
      <w:r w:rsidRPr="006A2278">
        <w:rPr>
          <w:rFonts w:eastAsia="Times New Roman" w:cs="Times New Roman"/>
          <w:b/>
          <w:sz w:val="22"/>
          <w:szCs w:val="22"/>
          <w:lang w:val="fr-FR"/>
        </w:rPr>
        <w:t xml:space="preserve">X </w:t>
      </w:r>
      <w:r>
        <w:rPr>
          <w:rFonts w:eastAsia="Times New Roman" w:cs="Times New Roman"/>
          <w:b/>
          <w:sz w:val="22"/>
          <w:szCs w:val="22"/>
          <w:lang w:val="fr-FR"/>
        </w:rPr>
        <w:t xml:space="preserve">     </w:t>
      </w:r>
      <w:bookmarkStart w:id="0" w:name="_GoBack"/>
      <w:bookmarkEnd w:id="0"/>
      <w:r w:rsidR="003D352A" w:rsidRPr="006A2278">
        <w:rPr>
          <w:rFonts w:eastAsia="Times New Roman" w:cs="Times New Roman"/>
          <w:b/>
          <w:sz w:val="22"/>
          <w:szCs w:val="22"/>
          <w:lang w:val="fr-FR"/>
        </w:rPr>
        <w:t>en colère</w:t>
      </w:r>
    </w:p>
    <w:p w14:paraId="4BF4B719" w14:textId="492686B6" w:rsidR="003D352A" w:rsidRPr="003D352A" w:rsidRDefault="003D352A" w:rsidP="00AA3EAC">
      <w:pPr>
        <w:pStyle w:val="ListParagraph"/>
        <w:numPr>
          <w:ilvl w:val="0"/>
          <w:numId w:val="30"/>
        </w:numPr>
        <w:tabs>
          <w:tab w:val="left" w:pos="2976"/>
        </w:tabs>
        <w:spacing w:before="120"/>
        <w:ind w:left="426" w:hanging="426"/>
        <w:rPr>
          <w:rFonts w:eastAsia="Times New Roman" w:cs="Times New Roman"/>
          <w:sz w:val="22"/>
          <w:szCs w:val="22"/>
          <w:lang w:val="fr-FR"/>
        </w:rPr>
      </w:pPr>
      <w:r>
        <w:rPr>
          <w:rFonts w:eastAsia="Times New Roman" w:cs="Times New Roman"/>
          <w:sz w:val="22"/>
          <w:szCs w:val="22"/>
          <w:lang w:val="fr-FR"/>
        </w:rPr>
        <w:t>déçus et perturbés</w:t>
      </w:r>
    </w:p>
    <w:sectPr w:rsidR="003D352A" w:rsidRPr="003D352A" w:rsidSect="002A23C1">
      <w:footerReference w:type="default" r:id="rId7"/>
      <w:pgSz w:w="11900" w:h="16840"/>
      <w:pgMar w:top="1440" w:right="1694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62764" w14:textId="77777777" w:rsidR="00B246CB" w:rsidRDefault="00B246CB">
      <w:r>
        <w:separator/>
      </w:r>
    </w:p>
  </w:endnote>
  <w:endnote w:type="continuationSeparator" w:id="0">
    <w:p w14:paraId="5C20A577" w14:textId="77777777" w:rsidR="00B246CB" w:rsidRDefault="00B2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19CA" w14:textId="77777777" w:rsidR="00AA3EAC" w:rsidRDefault="00AA3EAC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821D81B" wp14:editId="40BE26D3">
          <wp:simplePos x="0" y="0"/>
          <wp:positionH relativeFrom="page">
            <wp:posOffset>713105</wp:posOffset>
          </wp:positionH>
          <wp:positionV relativeFrom="page">
            <wp:posOffset>9829800</wp:posOffset>
          </wp:positionV>
          <wp:extent cx="1358265" cy="406400"/>
          <wp:effectExtent l="0" t="0" r="0" b="0"/>
          <wp:wrapThrough wrapText="bothSides">
            <wp:wrapPolygon edited="0">
              <wp:start x="0" y="0"/>
              <wp:lineTo x="0" y="20250"/>
              <wp:lineTo x="21004" y="20250"/>
              <wp:lineTo x="210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6EB60" w14:textId="77777777" w:rsidR="00B246CB" w:rsidRDefault="00B246CB">
      <w:r>
        <w:separator/>
      </w:r>
    </w:p>
  </w:footnote>
  <w:footnote w:type="continuationSeparator" w:id="0">
    <w:p w14:paraId="2C044481" w14:textId="77777777" w:rsidR="00B246CB" w:rsidRDefault="00B2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CE6"/>
    <w:multiLevelType w:val="hybridMultilevel"/>
    <w:tmpl w:val="1A5C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B58"/>
    <w:multiLevelType w:val="hybridMultilevel"/>
    <w:tmpl w:val="3B663F96"/>
    <w:lvl w:ilvl="0" w:tplc="FC387E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74CD"/>
    <w:multiLevelType w:val="hybridMultilevel"/>
    <w:tmpl w:val="52FC1232"/>
    <w:lvl w:ilvl="0" w:tplc="ABEE7934">
      <w:start w:val="1"/>
      <w:numFmt w:val="lowerLetter"/>
      <w:lvlText w:val="%1."/>
      <w:lvlJc w:val="left"/>
      <w:pPr>
        <w:ind w:left="1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 w15:restartNumberingAfterBreak="0">
    <w:nsid w:val="168C21C6"/>
    <w:multiLevelType w:val="hybridMultilevel"/>
    <w:tmpl w:val="C29C6F9A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1B536A6C"/>
    <w:multiLevelType w:val="hybridMultilevel"/>
    <w:tmpl w:val="6A5E1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1734"/>
    <w:multiLevelType w:val="hybridMultilevel"/>
    <w:tmpl w:val="BDA29602"/>
    <w:lvl w:ilvl="0" w:tplc="0410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C0379"/>
    <w:multiLevelType w:val="hybridMultilevel"/>
    <w:tmpl w:val="AB4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A4471"/>
    <w:multiLevelType w:val="hybridMultilevel"/>
    <w:tmpl w:val="B1B274F4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CC00A59"/>
    <w:multiLevelType w:val="hybridMultilevel"/>
    <w:tmpl w:val="41B8B05E"/>
    <w:lvl w:ilvl="0" w:tplc="94ECCE62">
      <w:start w:val="3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5733"/>
    <w:multiLevelType w:val="multilevel"/>
    <w:tmpl w:val="2088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dobe Caslon Pro" w:hAnsi="Adobe Caslon Pro" w:cs="Arial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0" w15:restartNumberingAfterBreak="0">
    <w:nsid w:val="45662EEB"/>
    <w:multiLevelType w:val="hybridMultilevel"/>
    <w:tmpl w:val="03040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C57B3"/>
    <w:multiLevelType w:val="hybridMultilevel"/>
    <w:tmpl w:val="4B6E4BDA"/>
    <w:lvl w:ilvl="0" w:tplc="64904780">
      <w:start w:val="1"/>
      <w:numFmt w:val="lowerLetter"/>
      <w:lvlText w:val="%1."/>
      <w:lvlJc w:val="left"/>
      <w:pPr>
        <w:ind w:left="720" w:hanging="360"/>
      </w:pPr>
      <w:rPr>
        <w:rFonts w:ascii="Adobe Caslon Pro" w:eastAsia="Times New Roman" w:hAnsi="Adobe Caslon Pro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13417"/>
    <w:multiLevelType w:val="hybridMultilevel"/>
    <w:tmpl w:val="37A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119C2"/>
    <w:multiLevelType w:val="hybridMultilevel"/>
    <w:tmpl w:val="CF3E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92227"/>
    <w:multiLevelType w:val="hybridMultilevel"/>
    <w:tmpl w:val="0B5642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817F4"/>
    <w:multiLevelType w:val="hybridMultilevel"/>
    <w:tmpl w:val="B03ED3BE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E37D3"/>
    <w:multiLevelType w:val="hybridMultilevel"/>
    <w:tmpl w:val="14487EDA"/>
    <w:lvl w:ilvl="0" w:tplc="0B3A180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013EF8"/>
    <w:multiLevelType w:val="hybridMultilevel"/>
    <w:tmpl w:val="59987DBE"/>
    <w:lvl w:ilvl="0" w:tplc="593837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055DA8"/>
    <w:multiLevelType w:val="hybridMultilevel"/>
    <w:tmpl w:val="1B0A8FD6"/>
    <w:lvl w:ilvl="0" w:tplc="B0589F5A">
      <w:start w:val="1"/>
      <w:numFmt w:val="bullet"/>
      <w:lvlText w:val="o"/>
      <w:lvlJc w:val="left"/>
      <w:pPr>
        <w:ind w:left="3012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19" w15:restartNumberingAfterBreak="0">
    <w:nsid w:val="590610AC"/>
    <w:multiLevelType w:val="hybridMultilevel"/>
    <w:tmpl w:val="B54CA92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90D155F"/>
    <w:multiLevelType w:val="multilevel"/>
    <w:tmpl w:val="59987DB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BA0AC7"/>
    <w:multiLevelType w:val="hybridMultilevel"/>
    <w:tmpl w:val="6DB4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C0D99"/>
    <w:multiLevelType w:val="hybridMultilevel"/>
    <w:tmpl w:val="C0807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D229F"/>
    <w:multiLevelType w:val="hybridMultilevel"/>
    <w:tmpl w:val="D6C6230C"/>
    <w:lvl w:ilvl="0" w:tplc="FCB41A56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374336C"/>
    <w:multiLevelType w:val="hybridMultilevel"/>
    <w:tmpl w:val="F5824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27B23"/>
    <w:multiLevelType w:val="hybridMultilevel"/>
    <w:tmpl w:val="59987DBE"/>
    <w:lvl w:ilvl="0" w:tplc="593837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AE2AC8"/>
    <w:multiLevelType w:val="hybridMultilevel"/>
    <w:tmpl w:val="F1445688"/>
    <w:lvl w:ilvl="0" w:tplc="262CCB8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8C469F7"/>
    <w:multiLevelType w:val="hybridMultilevel"/>
    <w:tmpl w:val="3F1EE532"/>
    <w:lvl w:ilvl="0" w:tplc="34EEF5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73655"/>
    <w:multiLevelType w:val="hybridMultilevel"/>
    <w:tmpl w:val="3F201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166F"/>
    <w:multiLevelType w:val="multilevel"/>
    <w:tmpl w:val="2088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dobe Caslon Pro" w:hAnsi="Adobe Caslon Pro" w:cs="Arial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0" w15:restartNumberingAfterBreak="0">
    <w:nsid w:val="73EE3E41"/>
    <w:multiLevelType w:val="hybridMultilevel"/>
    <w:tmpl w:val="568E1FC0"/>
    <w:lvl w:ilvl="0" w:tplc="1BAC185E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BC45314"/>
    <w:multiLevelType w:val="hybridMultilevel"/>
    <w:tmpl w:val="B9765548"/>
    <w:lvl w:ilvl="0" w:tplc="0410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11"/>
  </w:num>
  <w:num w:numId="5">
    <w:abstractNumId w:val="22"/>
  </w:num>
  <w:num w:numId="6">
    <w:abstractNumId w:val="4"/>
  </w:num>
  <w:num w:numId="7">
    <w:abstractNumId w:val="28"/>
  </w:num>
  <w:num w:numId="8">
    <w:abstractNumId w:val="1"/>
  </w:num>
  <w:num w:numId="9">
    <w:abstractNumId w:val="24"/>
  </w:num>
  <w:num w:numId="10">
    <w:abstractNumId w:val="27"/>
  </w:num>
  <w:num w:numId="11">
    <w:abstractNumId w:val="25"/>
  </w:num>
  <w:num w:numId="12">
    <w:abstractNumId w:val="17"/>
  </w:num>
  <w:num w:numId="13">
    <w:abstractNumId w:val="20"/>
  </w:num>
  <w:num w:numId="14">
    <w:abstractNumId w:val="15"/>
  </w:num>
  <w:num w:numId="15">
    <w:abstractNumId w:val="29"/>
  </w:num>
  <w:num w:numId="16">
    <w:abstractNumId w:val="8"/>
  </w:num>
  <w:num w:numId="17">
    <w:abstractNumId w:val="14"/>
  </w:num>
  <w:num w:numId="18">
    <w:abstractNumId w:val="16"/>
  </w:num>
  <w:num w:numId="19">
    <w:abstractNumId w:val="31"/>
  </w:num>
  <w:num w:numId="20">
    <w:abstractNumId w:val="26"/>
  </w:num>
  <w:num w:numId="21">
    <w:abstractNumId w:val="5"/>
  </w:num>
  <w:num w:numId="22">
    <w:abstractNumId w:val="23"/>
  </w:num>
  <w:num w:numId="23">
    <w:abstractNumId w:val="30"/>
  </w:num>
  <w:num w:numId="24">
    <w:abstractNumId w:val="0"/>
  </w:num>
  <w:num w:numId="25">
    <w:abstractNumId w:val="7"/>
  </w:num>
  <w:num w:numId="26">
    <w:abstractNumId w:val="2"/>
  </w:num>
  <w:num w:numId="27">
    <w:abstractNumId w:val="3"/>
  </w:num>
  <w:num w:numId="28">
    <w:abstractNumId w:val="12"/>
  </w:num>
  <w:num w:numId="29">
    <w:abstractNumId w:val="18"/>
  </w:num>
  <w:num w:numId="30">
    <w:abstractNumId w:val="19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4F3"/>
    <w:rsid w:val="000251A3"/>
    <w:rsid w:val="00036B6F"/>
    <w:rsid w:val="000E498F"/>
    <w:rsid w:val="001143E1"/>
    <w:rsid w:val="001321EA"/>
    <w:rsid w:val="001E63B0"/>
    <w:rsid w:val="002169CC"/>
    <w:rsid w:val="002344F3"/>
    <w:rsid w:val="0023482B"/>
    <w:rsid w:val="00276706"/>
    <w:rsid w:val="002A23C1"/>
    <w:rsid w:val="002C204A"/>
    <w:rsid w:val="002D50D7"/>
    <w:rsid w:val="003350D5"/>
    <w:rsid w:val="00377043"/>
    <w:rsid w:val="003D345B"/>
    <w:rsid w:val="003D352A"/>
    <w:rsid w:val="003D7E98"/>
    <w:rsid w:val="00401BE4"/>
    <w:rsid w:val="0040643D"/>
    <w:rsid w:val="0044049A"/>
    <w:rsid w:val="00451EBC"/>
    <w:rsid w:val="00492832"/>
    <w:rsid w:val="004B4E43"/>
    <w:rsid w:val="005046F3"/>
    <w:rsid w:val="005649F9"/>
    <w:rsid w:val="005A1737"/>
    <w:rsid w:val="005D0E9C"/>
    <w:rsid w:val="005D27DF"/>
    <w:rsid w:val="005D3AA5"/>
    <w:rsid w:val="005D4F11"/>
    <w:rsid w:val="005E6632"/>
    <w:rsid w:val="005F55C1"/>
    <w:rsid w:val="00601EE4"/>
    <w:rsid w:val="006501B0"/>
    <w:rsid w:val="006A2278"/>
    <w:rsid w:val="006B7AC0"/>
    <w:rsid w:val="006F2138"/>
    <w:rsid w:val="007A486B"/>
    <w:rsid w:val="007B7CAE"/>
    <w:rsid w:val="007C6867"/>
    <w:rsid w:val="007F0D2F"/>
    <w:rsid w:val="008568B9"/>
    <w:rsid w:val="00865D95"/>
    <w:rsid w:val="008947B1"/>
    <w:rsid w:val="008F4F3B"/>
    <w:rsid w:val="00916EB6"/>
    <w:rsid w:val="00971966"/>
    <w:rsid w:val="00995E53"/>
    <w:rsid w:val="009B6326"/>
    <w:rsid w:val="009E4BBB"/>
    <w:rsid w:val="009E5B04"/>
    <w:rsid w:val="00A307CC"/>
    <w:rsid w:val="00A33205"/>
    <w:rsid w:val="00A41DFE"/>
    <w:rsid w:val="00A445EA"/>
    <w:rsid w:val="00A7668C"/>
    <w:rsid w:val="00A8134A"/>
    <w:rsid w:val="00A8283C"/>
    <w:rsid w:val="00AA3EAC"/>
    <w:rsid w:val="00AC6A8E"/>
    <w:rsid w:val="00B2193F"/>
    <w:rsid w:val="00B21EA5"/>
    <w:rsid w:val="00B246CB"/>
    <w:rsid w:val="00B531B1"/>
    <w:rsid w:val="00BC7F10"/>
    <w:rsid w:val="00C630DC"/>
    <w:rsid w:val="00CA2D96"/>
    <w:rsid w:val="00CD13A1"/>
    <w:rsid w:val="00D50F47"/>
    <w:rsid w:val="00D9236C"/>
    <w:rsid w:val="00E638E9"/>
    <w:rsid w:val="00E709E5"/>
    <w:rsid w:val="00E820D3"/>
    <w:rsid w:val="00E910B7"/>
    <w:rsid w:val="00EC28D6"/>
    <w:rsid w:val="00EC51A1"/>
    <w:rsid w:val="00EF342E"/>
    <w:rsid w:val="00F05297"/>
    <w:rsid w:val="00F243CF"/>
    <w:rsid w:val="00F90170"/>
    <w:rsid w:val="00FA79A3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2AD536"/>
  <w14:defaultImageDpi w14:val="300"/>
  <w15:docId w15:val="{1207476C-4F84-F341-AF75-72B28D96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98"/>
    <w:rPr>
      <w:rFonts w:ascii="Lucida Grande" w:hAnsi="Lucida Grande" w:cs="Lucida Grande"/>
      <w:sz w:val="18"/>
      <w:szCs w:val="18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234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F3"/>
  </w:style>
  <w:style w:type="paragraph" w:styleId="ListParagraph">
    <w:name w:val="List Paragraph"/>
    <w:basedOn w:val="Normal"/>
    <w:uiPriority w:val="34"/>
    <w:qFormat/>
    <w:rsid w:val="002344F3"/>
    <w:pPr>
      <w:ind w:left="720"/>
      <w:contextualSpacing/>
    </w:pPr>
  </w:style>
  <w:style w:type="table" w:styleId="TableGrid">
    <w:name w:val="Table Grid"/>
    <w:basedOn w:val="TableNormal"/>
    <w:uiPriority w:val="59"/>
    <w:rsid w:val="0023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49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9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9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9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9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3E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Rosato</dc:creator>
  <cp:keywords/>
  <dc:description/>
  <cp:lastModifiedBy>Sophie Lafon d'Alessandro</cp:lastModifiedBy>
  <cp:revision>3</cp:revision>
  <cp:lastPrinted>2015-04-08T12:12:00Z</cp:lastPrinted>
  <dcterms:created xsi:type="dcterms:W3CDTF">2019-01-03T16:25:00Z</dcterms:created>
  <dcterms:modified xsi:type="dcterms:W3CDTF">2019-01-03T17:00:00Z</dcterms:modified>
</cp:coreProperties>
</file>